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28B" w:rsidRDefault="00261C09">
      <w:bookmarkStart w:id="0" w:name="_GoBack"/>
      <w:bookmarkEnd w:id="0"/>
      <w:r>
        <w:rPr>
          <w:b/>
          <w:sz w:val="28"/>
        </w:rPr>
        <w:t xml:space="preserve">[MS-MCI]: </w:t>
      </w:r>
    </w:p>
    <w:p w:rsidR="009F128B" w:rsidRDefault="00261C09">
      <w:r>
        <w:rPr>
          <w:b/>
          <w:sz w:val="28"/>
        </w:rPr>
        <w:t>Microsoft ZIP (MSZIP) Compression and Decompression Data Structure</w:t>
      </w:r>
    </w:p>
    <w:p w:rsidR="009F128B" w:rsidRDefault="009F128B">
      <w:pPr>
        <w:pStyle w:val="CoverHR"/>
      </w:pPr>
    </w:p>
    <w:p w:rsidR="00DB0D01" w:rsidRPr="00893F99" w:rsidRDefault="00261C09" w:rsidP="00DB0D01">
      <w:pPr>
        <w:pStyle w:val="MSDNH2"/>
        <w:spacing w:line="288" w:lineRule="auto"/>
        <w:textAlignment w:val="top"/>
      </w:pPr>
      <w:r>
        <w:t>Intellectual Property Rights Notice for Open Specifications Documentation</w:t>
      </w:r>
    </w:p>
    <w:p w:rsidR="00DB0D01" w:rsidRDefault="00261C09" w:rsidP="00DB0D01">
      <w:pPr>
        <w:pStyle w:val="ListParagraph"/>
        <w:numPr>
          <w:ilvl w:val="0"/>
          <w:numId w:val="49"/>
        </w:numPr>
        <w:spacing w:before="0" w:after="120"/>
        <w:textAlignment w:val="top"/>
      </w:pPr>
      <w:r>
        <w:rPr>
          <w:b/>
        </w:rPr>
        <w:t xml:space="preserve">Technical Documentation. </w:t>
      </w:r>
      <w:r>
        <w:t xml:space="preserve">Microsoft publishes Open Specifications documentation (“this documentation”) for protocols, file formats, data portability, computer languages, and standards support. Additionally, overview documents cover inter-protocol relationships and interactions. </w:t>
      </w:r>
    </w:p>
    <w:p w:rsidR="00DB0D01" w:rsidRDefault="00261C09" w:rsidP="00DB0D01">
      <w:pPr>
        <w:pStyle w:val="ListParagraph"/>
        <w:numPr>
          <w:ilvl w:val="0"/>
          <w:numId w:val="49"/>
        </w:numPr>
        <w:spacing w:before="0" w:after="120"/>
        <w:textAlignment w:val="top"/>
      </w:pPr>
      <w:r>
        <w:rPr>
          <w:b/>
        </w:rPr>
        <w:t>Co</w:t>
      </w:r>
      <w:r>
        <w:rPr>
          <w:b/>
        </w:rPr>
        <w:t>pyrights</w:t>
      </w:r>
      <w:r>
        <w:t xml:space="preserve">. This documentation is covered by Microsoft copyrights. Regardless of any other terms that are contained in the terms of use for the Microsoft website that hosts this documentation, you can make copies of it in order to develop implementations of </w:t>
      </w:r>
      <w:r>
        <w:t>the technologies that are described in this documentation and can distribute portions of it in your implementations that use these technologies or in your documentation as necessary to properly document the implementation. You can also distribute in your i</w:t>
      </w:r>
      <w:r>
        <w:t xml:space="preserve">mplementation, with or without modification, any schemas, IDLs, or code samples that are included in the documentation. This permission also applies to any documents that are referenced in the Open Specifications documentation. </w:t>
      </w:r>
    </w:p>
    <w:p w:rsidR="00DB0D01" w:rsidRDefault="00261C09" w:rsidP="00DB0D01">
      <w:pPr>
        <w:pStyle w:val="ListParagraph"/>
        <w:numPr>
          <w:ilvl w:val="0"/>
          <w:numId w:val="49"/>
        </w:numPr>
        <w:spacing w:before="0" w:after="120" w:line="360" w:lineRule="auto"/>
        <w:textAlignment w:val="top"/>
      </w:pPr>
      <w:r>
        <w:rPr>
          <w:b/>
        </w:rPr>
        <w:t>No Trade Secrets</w:t>
      </w:r>
      <w:r>
        <w:t>. Microsoft</w:t>
      </w:r>
      <w:r>
        <w:t xml:space="preserve"> does not claim any trade secret rights in this documentation. </w:t>
      </w:r>
    </w:p>
    <w:p w:rsidR="00DB0D01" w:rsidRDefault="00261C09" w:rsidP="00DB0D01">
      <w:pPr>
        <w:pStyle w:val="ListParagraph"/>
        <w:numPr>
          <w:ilvl w:val="0"/>
          <w:numId w:val="49"/>
        </w:numPr>
        <w:spacing w:before="0" w:after="120"/>
        <w:textAlignment w:val="top"/>
      </w:pPr>
      <w:r>
        <w:rPr>
          <w:b/>
        </w:rPr>
        <w:t>Patents</w:t>
      </w:r>
      <w:r>
        <w:t>. Microsoft has patents that might cover your implementations of the technologies described in the Open Specifications documentation. Neither this notice nor Microsoft's delivery of thi</w:t>
      </w:r>
      <w:r>
        <w:t xml:space="preserve">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Promis</w:t>
        </w:r>
        <w:r w:rsidRPr="00D51154">
          <w:rPr>
            <w:rStyle w:val="Hyperlink"/>
          </w:rPr>
          <w:t>e</w:t>
        </w:r>
      </w:hyperlink>
      <w:r>
        <w:t xml:space="preserve"> or the </w:t>
      </w:r>
      <w:hyperlink r:id="rId10" w:history="1">
        <w:r w:rsidRPr="00FE6874">
          <w:rPr>
            <w:rStyle w:val="Hyperlink"/>
          </w:rPr>
          <w:t>Microsoft Community Promise</w:t>
        </w:r>
      </w:hyperlink>
      <w:r>
        <w:t>. If you would prefer a written license, or if the technologies described in this documentation are not covered by the Open Specifications Promise or Communit</w:t>
      </w:r>
      <w:r>
        <w:t xml:space="preserve">y Promise, as applicable, patent licenses are available by contacting </w:t>
      </w:r>
      <w:hyperlink r:id="rId11" w:history="1">
        <w:r>
          <w:rPr>
            <w:rStyle w:val="Hyperlink"/>
          </w:rPr>
          <w:t>iplg@microsoft.com</w:t>
        </w:r>
      </w:hyperlink>
      <w:r>
        <w:t xml:space="preserve">. </w:t>
      </w:r>
    </w:p>
    <w:p w:rsidR="00DB0D01" w:rsidRDefault="00261C09" w:rsidP="00DB0D01">
      <w:pPr>
        <w:pStyle w:val="ListParagraph"/>
        <w:numPr>
          <w:ilvl w:val="0"/>
          <w:numId w:val="49"/>
        </w:numPr>
        <w:spacing w:before="0" w:after="120"/>
        <w:textAlignment w:val="top"/>
      </w:pPr>
      <w:r>
        <w:rPr>
          <w:b/>
        </w:rPr>
        <w:t>Trademarks</w:t>
      </w:r>
      <w:r>
        <w:t>. The names of companies and products contained in this documentation might be covered by trademarks or similar i</w:t>
      </w:r>
      <w:r>
        <w:t xml:space="preserve">ntellectual property rights. This notice does not grant any licenses under those rights. For a list of Microsoft trademarks, visit </w:t>
      </w:r>
      <w:hyperlink r:id="rId12" w:history="1">
        <w:r w:rsidRPr="009F1471">
          <w:rPr>
            <w:rStyle w:val="Hyperlink"/>
          </w:rPr>
          <w:t>www.microsoft.com/trademarks</w:t>
        </w:r>
      </w:hyperlink>
      <w:r>
        <w:t xml:space="preserve">. </w:t>
      </w:r>
    </w:p>
    <w:p w:rsidR="00DB0D01" w:rsidRDefault="00261C09" w:rsidP="00DB0D01">
      <w:pPr>
        <w:pStyle w:val="ListParagraph"/>
        <w:numPr>
          <w:ilvl w:val="0"/>
          <w:numId w:val="49"/>
        </w:numPr>
        <w:spacing w:before="0" w:after="120"/>
        <w:textAlignment w:val="top"/>
      </w:pPr>
      <w:r>
        <w:rPr>
          <w:b/>
        </w:rPr>
        <w:t>Fictitious Names</w:t>
      </w:r>
      <w:r w:rsidRPr="004D02BB">
        <w:t>. The example companies, o</w:t>
      </w:r>
      <w:r w:rsidRPr="004D02BB">
        <w:t>rganizations, products, domain names, email addresses, logos, people, places, and events that are depicted in this documentation are fictitious. No association with any real company, organization, product, domain name, email address, logo, person, place, o</w:t>
      </w:r>
      <w:r w:rsidRPr="004D02BB">
        <w:t>r event is intended or should be inferred.</w:t>
      </w:r>
    </w:p>
    <w:p w:rsidR="00DB0D01" w:rsidRDefault="00261C09" w:rsidP="00DB0D01">
      <w:pPr>
        <w:spacing w:before="0" w:after="120"/>
        <w:textAlignment w:val="top"/>
      </w:pPr>
      <w:r w:rsidRPr="004D02BB">
        <w:rPr>
          <w:b/>
        </w:rPr>
        <w:t>Reservation of Rights</w:t>
      </w:r>
      <w:r>
        <w:t xml:space="preserve">. All other rights are reserved, and this notice does not grant any rights other than as specifically described above, whether by implication, estoppel, or otherwise. </w:t>
      </w:r>
    </w:p>
    <w:p w:rsidR="009F128B" w:rsidRDefault="00261C09" w:rsidP="00DB0D01">
      <w:pPr>
        <w:spacing w:after="120"/>
        <w:textAlignment w:val="top"/>
      </w:pPr>
      <w:r w:rsidRPr="004D02BB">
        <w:rPr>
          <w:b/>
        </w:rPr>
        <w:t>Tools</w:t>
      </w:r>
      <w:r>
        <w:t>. The Open Specific</w:t>
      </w:r>
      <w:r>
        <w:t>ations documentation does not require the use of Microsoft programming tools or programming environments in order for you to develop an implementation. If you have access to Microsoft programming tools and environments, you are free to take advantage of th</w:t>
      </w:r>
      <w:r>
        <w:t>em. Certain Open Specifications documents are intended for use in conjunction with publicly available standards specifications and network programming art and, as such, assume that the reader either is familiar with the aforementioned material or has immed</w:t>
      </w:r>
      <w:r>
        <w:t>iate access to it.</w:t>
      </w:r>
    </w:p>
    <w:p w:rsidR="009F128B" w:rsidRDefault="00261C09">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9F128B" w:rsidTr="009F128B">
        <w:trPr>
          <w:cnfStyle w:val="100000000000" w:firstRow="1" w:lastRow="0" w:firstColumn="0" w:lastColumn="0" w:oddVBand="0" w:evenVBand="0" w:oddHBand="0" w:evenHBand="0" w:firstRowFirstColumn="0" w:firstRowLastColumn="0" w:lastRowFirstColumn="0" w:lastRowLastColumn="0"/>
          <w:tblHeader/>
        </w:trPr>
        <w:tc>
          <w:tcPr>
            <w:tcW w:w="0" w:type="auto"/>
          </w:tcPr>
          <w:p w:rsidR="009F128B" w:rsidRDefault="00261C09">
            <w:pPr>
              <w:pStyle w:val="TableHeaderText"/>
            </w:pPr>
            <w:r>
              <w:t>Date</w:t>
            </w:r>
          </w:p>
        </w:tc>
        <w:tc>
          <w:tcPr>
            <w:tcW w:w="0" w:type="auto"/>
          </w:tcPr>
          <w:p w:rsidR="009F128B" w:rsidRDefault="00261C09">
            <w:pPr>
              <w:pStyle w:val="TableHeaderText"/>
            </w:pPr>
            <w:r>
              <w:t>Revision History</w:t>
            </w:r>
          </w:p>
        </w:tc>
        <w:tc>
          <w:tcPr>
            <w:tcW w:w="0" w:type="auto"/>
          </w:tcPr>
          <w:p w:rsidR="009F128B" w:rsidRDefault="00261C09">
            <w:pPr>
              <w:pStyle w:val="TableHeaderText"/>
            </w:pPr>
            <w:r>
              <w:t>Revision Class</w:t>
            </w:r>
          </w:p>
        </w:tc>
        <w:tc>
          <w:tcPr>
            <w:tcW w:w="0" w:type="auto"/>
          </w:tcPr>
          <w:p w:rsidR="009F128B" w:rsidRDefault="00261C09">
            <w:pPr>
              <w:pStyle w:val="TableHeaderText"/>
            </w:pPr>
            <w:r>
              <w:t>Comments</w:t>
            </w:r>
          </w:p>
        </w:tc>
      </w:tr>
      <w:tr w:rsidR="009F128B" w:rsidTr="009F128B">
        <w:tc>
          <w:tcPr>
            <w:tcW w:w="0" w:type="auto"/>
            <w:vAlign w:val="center"/>
          </w:tcPr>
          <w:p w:rsidR="009F128B" w:rsidRDefault="00261C09">
            <w:pPr>
              <w:pStyle w:val="TableBodyText"/>
            </w:pPr>
            <w:r>
              <w:t>4/4/2008</w:t>
            </w:r>
          </w:p>
        </w:tc>
        <w:tc>
          <w:tcPr>
            <w:tcW w:w="0" w:type="auto"/>
            <w:vAlign w:val="center"/>
          </w:tcPr>
          <w:p w:rsidR="009F128B" w:rsidRDefault="00261C09">
            <w:pPr>
              <w:pStyle w:val="TableBodyText"/>
            </w:pPr>
            <w:r>
              <w:t>0.1</w:t>
            </w:r>
          </w:p>
        </w:tc>
        <w:tc>
          <w:tcPr>
            <w:tcW w:w="0" w:type="auto"/>
            <w:vAlign w:val="center"/>
          </w:tcPr>
          <w:p w:rsidR="009F128B" w:rsidRDefault="00261C09">
            <w:pPr>
              <w:pStyle w:val="TableBodyText"/>
            </w:pPr>
            <w:r>
              <w:t>New</w:t>
            </w:r>
          </w:p>
        </w:tc>
        <w:tc>
          <w:tcPr>
            <w:tcW w:w="0" w:type="auto"/>
            <w:vAlign w:val="center"/>
          </w:tcPr>
          <w:p w:rsidR="009F128B" w:rsidRDefault="00261C09">
            <w:pPr>
              <w:pStyle w:val="TableBodyText"/>
            </w:pPr>
            <w:r>
              <w:t>Initial Availability.</w:t>
            </w:r>
          </w:p>
        </w:tc>
      </w:tr>
      <w:tr w:rsidR="009F128B" w:rsidTr="009F128B">
        <w:tc>
          <w:tcPr>
            <w:tcW w:w="0" w:type="auto"/>
            <w:vAlign w:val="center"/>
          </w:tcPr>
          <w:p w:rsidR="009F128B" w:rsidRDefault="00261C09">
            <w:pPr>
              <w:pStyle w:val="TableBodyText"/>
            </w:pPr>
            <w:r>
              <w:t>6/27/2008</w:t>
            </w:r>
          </w:p>
        </w:tc>
        <w:tc>
          <w:tcPr>
            <w:tcW w:w="0" w:type="auto"/>
            <w:vAlign w:val="center"/>
          </w:tcPr>
          <w:p w:rsidR="009F128B" w:rsidRDefault="00261C09">
            <w:pPr>
              <w:pStyle w:val="TableBodyText"/>
            </w:pPr>
            <w:r>
              <w:t>1.0</w:t>
            </w:r>
          </w:p>
        </w:tc>
        <w:tc>
          <w:tcPr>
            <w:tcW w:w="0" w:type="auto"/>
            <w:vAlign w:val="center"/>
          </w:tcPr>
          <w:p w:rsidR="009F128B" w:rsidRDefault="00261C09">
            <w:pPr>
              <w:pStyle w:val="TableBodyText"/>
            </w:pPr>
            <w:r>
              <w:t>Major</w:t>
            </w:r>
          </w:p>
        </w:tc>
        <w:tc>
          <w:tcPr>
            <w:tcW w:w="0" w:type="auto"/>
            <w:vAlign w:val="center"/>
          </w:tcPr>
          <w:p w:rsidR="009F128B" w:rsidRDefault="00261C09">
            <w:pPr>
              <w:pStyle w:val="TableBodyText"/>
            </w:pPr>
            <w:r>
              <w:t>Initial Release.</w:t>
            </w:r>
          </w:p>
        </w:tc>
      </w:tr>
      <w:tr w:rsidR="009F128B" w:rsidTr="009F128B">
        <w:tc>
          <w:tcPr>
            <w:tcW w:w="0" w:type="auto"/>
            <w:vAlign w:val="center"/>
          </w:tcPr>
          <w:p w:rsidR="009F128B" w:rsidRDefault="00261C09">
            <w:pPr>
              <w:pStyle w:val="TableBodyText"/>
            </w:pPr>
            <w:r>
              <w:t>8/6/2008</w:t>
            </w:r>
          </w:p>
        </w:tc>
        <w:tc>
          <w:tcPr>
            <w:tcW w:w="0" w:type="auto"/>
            <w:vAlign w:val="center"/>
          </w:tcPr>
          <w:p w:rsidR="009F128B" w:rsidRDefault="00261C09">
            <w:pPr>
              <w:pStyle w:val="TableBodyText"/>
            </w:pPr>
            <w:r>
              <w:t>1.01</w:t>
            </w:r>
          </w:p>
        </w:tc>
        <w:tc>
          <w:tcPr>
            <w:tcW w:w="0" w:type="auto"/>
            <w:vAlign w:val="center"/>
          </w:tcPr>
          <w:p w:rsidR="009F128B" w:rsidRDefault="00261C09">
            <w:pPr>
              <w:pStyle w:val="TableBodyText"/>
            </w:pPr>
            <w:r>
              <w:t>Minor</w:t>
            </w:r>
          </w:p>
        </w:tc>
        <w:tc>
          <w:tcPr>
            <w:tcW w:w="0" w:type="auto"/>
            <w:vAlign w:val="center"/>
          </w:tcPr>
          <w:p w:rsidR="009F128B" w:rsidRDefault="00261C09">
            <w:pPr>
              <w:pStyle w:val="TableBodyText"/>
            </w:pPr>
            <w:r>
              <w:t>Revised and edited technical content.</w:t>
            </w:r>
          </w:p>
        </w:tc>
      </w:tr>
      <w:tr w:rsidR="009F128B" w:rsidTr="009F128B">
        <w:tc>
          <w:tcPr>
            <w:tcW w:w="0" w:type="auto"/>
            <w:vAlign w:val="center"/>
          </w:tcPr>
          <w:p w:rsidR="009F128B" w:rsidRDefault="00261C09">
            <w:pPr>
              <w:pStyle w:val="TableBodyText"/>
            </w:pPr>
            <w:r>
              <w:t>9/3/2008</w:t>
            </w:r>
          </w:p>
        </w:tc>
        <w:tc>
          <w:tcPr>
            <w:tcW w:w="0" w:type="auto"/>
            <w:vAlign w:val="center"/>
          </w:tcPr>
          <w:p w:rsidR="009F128B" w:rsidRDefault="00261C09">
            <w:pPr>
              <w:pStyle w:val="TableBodyText"/>
            </w:pPr>
            <w:r>
              <w:t>1.02</w:t>
            </w:r>
          </w:p>
        </w:tc>
        <w:tc>
          <w:tcPr>
            <w:tcW w:w="0" w:type="auto"/>
            <w:vAlign w:val="center"/>
          </w:tcPr>
          <w:p w:rsidR="009F128B" w:rsidRDefault="00261C09">
            <w:pPr>
              <w:pStyle w:val="TableBodyText"/>
            </w:pPr>
            <w:r>
              <w:t>Minor</w:t>
            </w:r>
          </w:p>
        </w:tc>
        <w:tc>
          <w:tcPr>
            <w:tcW w:w="0" w:type="auto"/>
            <w:vAlign w:val="center"/>
          </w:tcPr>
          <w:p w:rsidR="009F128B" w:rsidRDefault="00261C09">
            <w:pPr>
              <w:pStyle w:val="TableBodyText"/>
            </w:pPr>
            <w:r>
              <w:t>Revised and edited technical content.</w:t>
            </w:r>
          </w:p>
        </w:tc>
      </w:tr>
      <w:tr w:rsidR="009F128B" w:rsidTr="009F128B">
        <w:tc>
          <w:tcPr>
            <w:tcW w:w="0" w:type="auto"/>
            <w:vAlign w:val="center"/>
          </w:tcPr>
          <w:p w:rsidR="009F128B" w:rsidRDefault="00261C09">
            <w:pPr>
              <w:pStyle w:val="TableBodyText"/>
            </w:pPr>
            <w:r>
              <w:t>12/3/2008</w:t>
            </w:r>
          </w:p>
        </w:tc>
        <w:tc>
          <w:tcPr>
            <w:tcW w:w="0" w:type="auto"/>
            <w:vAlign w:val="center"/>
          </w:tcPr>
          <w:p w:rsidR="009F128B" w:rsidRDefault="00261C09">
            <w:pPr>
              <w:pStyle w:val="TableBodyText"/>
            </w:pPr>
            <w:r>
              <w:t>1.03</w:t>
            </w:r>
          </w:p>
        </w:tc>
        <w:tc>
          <w:tcPr>
            <w:tcW w:w="0" w:type="auto"/>
            <w:vAlign w:val="center"/>
          </w:tcPr>
          <w:p w:rsidR="009F128B" w:rsidRDefault="00261C09">
            <w:pPr>
              <w:pStyle w:val="TableBodyText"/>
            </w:pPr>
            <w:r>
              <w:t>Minor</w:t>
            </w:r>
          </w:p>
        </w:tc>
        <w:tc>
          <w:tcPr>
            <w:tcW w:w="0" w:type="auto"/>
            <w:vAlign w:val="center"/>
          </w:tcPr>
          <w:p w:rsidR="009F128B" w:rsidRDefault="00261C09">
            <w:pPr>
              <w:pStyle w:val="TableBodyText"/>
            </w:pPr>
            <w:r>
              <w:t>Revised and edited technical content.</w:t>
            </w:r>
          </w:p>
        </w:tc>
      </w:tr>
      <w:tr w:rsidR="009F128B" w:rsidTr="009F128B">
        <w:tc>
          <w:tcPr>
            <w:tcW w:w="0" w:type="auto"/>
            <w:vAlign w:val="center"/>
          </w:tcPr>
          <w:p w:rsidR="009F128B" w:rsidRDefault="00261C09">
            <w:pPr>
              <w:pStyle w:val="TableBodyText"/>
            </w:pPr>
            <w:r>
              <w:t>3/4/2009</w:t>
            </w:r>
          </w:p>
        </w:tc>
        <w:tc>
          <w:tcPr>
            <w:tcW w:w="0" w:type="auto"/>
            <w:vAlign w:val="center"/>
          </w:tcPr>
          <w:p w:rsidR="009F128B" w:rsidRDefault="00261C09">
            <w:pPr>
              <w:pStyle w:val="TableBodyText"/>
            </w:pPr>
            <w:r>
              <w:t>1.04</w:t>
            </w:r>
          </w:p>
        </w:tc>
        <w:tc>
          <w:tcPr>
            <w:tcW w:w="0" w:type="auto"/>
            <w:vAlign w:val="center"/>
          </w:tcPr>
          <w:p w:rsidR="009F128B" w:rsidRDefault="00261C09">
            <w:pPr>
              <w:pStyle w:val="TableBodyText"/>
            </w:pPr>
            <w:r>
              <w:t>Minor</w:t>
            </w:r>
          </w:p>
        </w:tc>
        <w:tc>
          <w:tcPr>
            <w:tcW w:w="0" w:type="auto"/>
            <w:vAlign w:val="center"/>
          </w:tcPr>
          <w:p w:rsidR="009F128B" w:rsidRDefault="00261C09">
            <w:pPr>
              <w:pStyle w:val="TableBodyText"/>
            </w:pPr>
            <w:r>
              <w:t>Revised and edited technical content.</w:t>
            </w:r>
          </w:p>
        </w:tc>
      </w:tr>
      <w:tr w:rsidR="009F128B" w:rsidTr="009F128B">
        <w:tc>
          <w:tcPr>
            <w:tcW w:w="0" w:type="auto"/>
            <w:vAlign w:val="center"/>
          </w:tcPr>
          <w:p w:rsidR="009F128B" w:rsidRDefault="00261C09">
            <w:pPr>
              <w:pStyle w:val="TableBodyText"/>
            </w:pPr>
            <w:r>
              <w:t>4/10/2009</w:t>
            </w:r>
          </w:p>
        </w:tc>
        <w:tc>
          <w:tcPr>
            <w:tcW w:w="0" w:type="auto"/>
            <w:vAlign w:val="center"/>
          </w:tcPr>
          <w:p w:rsidR="009F128B" w:rsidRDefault="00261C09">
            <w:pPr>
              <w:pStyle w:val="TableBodyText"/>
            </w:pPr>
            <w:r>
              <w:t>2.0</w:t>
            </w:r>
          </w:p>
        </w:tc>
        <w:tc>
          <w:tcPr>
            <w:tcW w:w="0" w:type="auto"/>
            <w:vAlign w:val="center"/>
          </w:tcPr>
          <w:p w:rsidR="009F128B" w:rsidRDefault="00261C09">
            <w:pPr>
              <w:pStyle w:val="TableBodyText"/>
            </w:pPr>
            <w:r>
              <w:t>Major</w:t>
            </w:r>
          </w:p>
        </w:tc>
        <w:tc>
          <w:tcPr>
            <w:tcW w:w="0" w:type="auto"/>
            <w:vAlign w:val="center"/>
          </w:tcPr>
          <w:p w:rsidR="009F128B" w:rsidRDefault="00261C09">
            <w:pPr>
              <w:pStyle w:val="TableBodyText"/>
            </w:pPr>
            <w:r>
              <w:t>Updated technical content and applicable product releases.</w:t>
            </w:r>
          </w:p>
        </w:tc>
      </w:tr>
      <w:tr w:rsidR="009F128B" w:rsidTr="009F128B">
        <w:tc>
          <w:tcPr>
            <w:tcW w:w="0" w:type="auto"/>
            <w:vAlign w:val="center"/>
          </w:tcPr>
          <w:p w:rsidR="009F128B" w:rsidRDefault="00261C09">
            <w:pPr>
              <w:pStyle w:val="TableBodyText"/>
            </w:pPr>
            <w:r>
              <w:t>7/15/2009</w:t>
            </w:r>
          </w:p>
        </w:tc>
        <w:tc>
          <w:tcPr>
            <w:tcW w:w="0" w:type="auto"/>
            <w:vAlign w:val="center"/>
          </w:tcPr>
          <w:p w:rsidR="009F128B" w:rsidRDefault="00261C09">
            <w:pPr>
              <w:pStyle w:val="TableBodyText"/>
            </w:pPr>
            <w:r>
              <w:t>3.0</w:t>
            </w:r>
          </w:p>
        </w:tc>
        <w:tc>
          <w:tcPr>
            <w:tcW w:w="0" w:type="auto"/>
            <w:vAlign w:val="center"/>
          </w:tcPr>
          <w:p w:rsidR="009F128B" w:rsidRDefault="00261C09">
            <w:pPr>
              <w:pStyle w:val="TableBodyText"/>
            </w:pPr>
            <w:r>
              <w:t>Majo</w:t>
            </w:r>
            <w:r>
              <w:t>r</w:t>
            </w:r>
          </w:p>
        </w:tc>
        <w:tc>
          <w:tcPr>
            <w:tcW w:w="0" w:type="auto"/>
            <w:vAlign w:val="center"/>
          </w:tcPr>
          <w:p w:rsidR="009F128B" w:rsidRDefault="00261C09">
            <w:pPr>
              <w:pStyle w:val="TableBodyText"/>
            </w:pPr>
            <w:r>
              <w:t>Revised and edited for technical content.</w:t>
            </w:r>
          </w:p>
        </w:tc>
      </w:tr>
      <w:tr w:rsidR="009F128B" w:rsidTr="009F128B">
        <w:tc>
          <w:tcPr>
            <w:tcW w:w="0" w:type="auto"/>
            <w:vAlign w:val="center"/>
          </w:tcPr>
          <w:p w:rsidR="009F128B" w:rsidRDefault="00261C09">
            <w:pPr>
              <w:pStyle w:val="TableBodyText"/>
            </w:pPr>
            <w:r>
              <w:t>11/4/2009</w:t>
            </w:r>
          </w:p>
        </w:tc>
        <w:tc>
          <w:tcPr>
            <w:tcW w:w="0" w:type="auto"/>
            <w:vAlign w:val="center"/>
          </w:tcPr>
          <w:p w:rsidR="009F128B" w:rsidRDefault="00261C09">
            <w:pPr>
              <w:pStyle w:val="TableBodyText"/>
            </w:pPr>
            <w:r>
              <w:t>3.1.0</w:t>
            </w:r>
          </w:p>
        </w:tc>
        <w:tc>
          <w:tcPr>
            <w:tcW w:w="0" w:type="auto"/>
            <w:vAlign w:val="center"/>
          </w:tcPr>
          <w:p w:rsidR="009F128B" w:rsidRDefault="00261C09">
            <w:pPr>
              <w:pStyle w:val="TableBodyText"/>
            </w:pPr>
            <w:r>
              <w:t>Minor</w:t>
            </w:r>
          </w:p>
        </w:tc>
        <w:tc>
          <w:tcPr>
            <w:tcW w:w="0" w:type="auto"/>
            <w:vAlign w:val="center"/>
          </w:tcPr>
          <w:p w:rsidR="009F128B" w:rsidRDefault="00261C09">
            <w:pPr>
              <w:pStyle w:val="TableBodyText"/>
            </w:pPr>
            <w:r>
              <w:t>Updated the technical content.</w:t>
            </w:r>
          </w:p>
        </w:tc>
      </w:tr>
      <w:tr w:rsidR="009F128B" w:rsidTr="009F128B">
        <w:tc>
          <w:tcPr>
            <w:tcW w:w="0" w:type="auto"/>
            <w:vAlign w:val="center"/>
          </w:tcPr>
          <w:p w:rsidR="009F128B" w:rsidRDefault="00261C09">
            <w:pPr>
              <w:pStyle w:val="TableBodyText"/>
            </w:pPr>
            <w:r>
              <w:t>2/10/2010</w:t>
            </w:r>
          </w:p>
        </w:tc>
        <w:tc>
          <w:tcPr>
            <w:tcW w:w="0" w:type="auto"/>
            <w:vAlign w:val="center"/>
          </w:tcPr>
          <w:p w:rsidR="009F128B" w:rsidRDefault="00261C09">
            <w:pPr>
              <w:pStyle w:val="TableBodyText"/>
            </w:pPr>
            <w:r>
              <w:t>3.1.0</w:t>
            </w:r>
          </w:p>
        </w:tc>
        <w:tc>
          <w:tcPr>
            <w:tcW w:w="0" w:type="auto"/>
            <w:vAlign w:val="center"/>
          </w:tcPr>
          <w:p w:rsidR="009F128B" w:rsidRDefault="00261C09">
            <w:pPr>
              <w:pStyle w:val="TableBodyText"/>
            </w:pPr>
            <w:r>
              <w:t>None</w:t>
            </w:r>
          </w:p>
        </w:tc>
        <w:tc>
          <w:tcPr>
            <w:tcW w:w="0" w:type="auto"/>
            <w:vAlign w:val="center"/>
          </w:tcPr>
          <w:p w:rsidR="009F128B" w:rsidRDefault="00261C09">
            <w:pPr>
              <w:pStyle w:val="TableBodyText"/>
            </w:pPr>
            <w:r>
              <w:t>Version 3.1.0 release</w:t>
            </w:r>
          </w:p>
        </w:tc>
      </w:tr>
      <w:tr w:rsidR="009F128B" w:rsidTr="009F128B">
        <w:tc>
          <w:tcPr>
            <w:tcW w:w="0" w:type="auto"/>
            <w:vAlign w:val="center"/>
          </w:tcPr>
          <w:p w:rsidR="009F128B" w:rsidRDefault="00261C09">
            <w:pPr>
              <w:pStyle w:val="TableBodyText"/>
            </w:pPr>
            <w:r>
              <w:t>5/5/2010</w:t>
            </w:r>
          </w:p>
        </w:tc>
        <w:tc>
          <w:tcPr>
            <w:tcW w:w="0" w:type="auto"/>
            <w:vAlign w:val="center"/>
          </w:tcPr>
          <w:p w:rsidR="009F128B" w:rsidRDefault="00261C09">
            <w:pPr>
              <w:pStyle w:val="TableBodyText"/>
            </w:pPr>
            <w:r>
              <w:t>4.0.0</w:t>
            </w:r>
          </w:p>
        </w:tc>
        <w:tc>
          <w:tcPr>
            <w:tcW w:w="0" w:type="auto"/>
            <w:vAlign w:val="center"/>
          </w:tcPr>
          <w:p w:rsidR="009F128B" w:rsidRDefault="00261C09">
            <w:pPr>
              <w:pStyle w:val="TableBodyText"/>
            </w:pPr>
            <w:r>
              <w:t>Major</w:t>
            </w:r>
          </w:p>
        </w:tc>
        <w:tc>
          <w:tcPr>
            <w:tcW w:w="0" w:type="auto"/>
            <w:vAlign w:val="center"/>
          </w:tcPr>
          <w:p w:rsidR="009F128B" w:rsidRDefault="00261C09">
            <w:pPr>
              <w:pStyle w:val="TableBodyText"/>
            </w:pPr>
            <w:r>
              <w:t>Updated and revised the technical content.</w:t>
            </w:r>
          </w:p>
        </w:tc>
      </w:tr>
      <w:tr w:rsidR="009F128B" w:rsidTr="009F128B">
        <w:tc>
          <w:tcPr>
            <w:tcW w:w="0" w:type="auto"/>
            <w:vAlign w:val="center"/>
          </w:tcPr>
          <w:p w:rsidR="009F128B" w:rsidRDefault="00261C09">
            <w:pPr>
              <w:pStyle w:val="TableBodyText"/>
            </w:pPr>
            <w:r>
              <w:t>8/4/2010</w:t>
            </w:r>
          </w:p>
        </w:tc>
        <w:tc>
          <w:tcPr>
            <w:tcW w:w="0" w:type="auto"/>
            <w:vAlign w:val="center"/>
          </w:tcPr>
          <w:p w:rsidR="009F128B" w:rsidRDefault="00261C09">
            <w:pPr>
              <w:pStyle w:val="TableBodyText"/>
            </w:pPr>
            <w:r>
              <w:t>4.1</w:t>
            </w:r>
          </w:p>
        </w:tc>
        <w:tc>
          <w:tcPr>
            <w:tcW w:w="0" w:type="auto"/>
            <w:vAlign w:val="center"/>
          </w:tcPr>
          <w:p w:rsidR="009F128B" w:rsidRDefault="00261C09">
            <w:pPr>
              <w:pStyle w:val="TableBodyText"/>
            </w:pPr>
            <w:r>
              <w:t>Minor</w:t>
            </w:r>
          </w:p>
        </w:tc>
        <w:tc>
          <w:tcPr>
            <w:tcW w:w="0" w:type="auto"/>
            <w:vAlign w:val="center"/>
          </w:tcPr>
          <w:p w:rsidR="009F128B" w:rsidRDefault="00261C09">
            <w:pPr>
              <w:pStyle w:val="TableBodyText"/>
            </w:pPr>
            <w:r>
              <w:t>Clarified the meaning of the technical content.</w:t>
            </w:r>
          </w:p>
        </w:tc>
      </w:tr>
      <w:tr w:rsidR="009F128B" w:rsidTr="009F128B">
        <w:tc>
          <w:tcPr>
            <w:tcW w:w="0" w:type="auto"/>
            <w:vAlign w:val="center"/>
          </w:tcPr>
          <w:p w:rsidR="009F128B" w:rsidRDefault="00261C09">
            <w:pPr>
              <w:pStyle w:val="TableBodyText"/>
            </w:pPr>
            <w:r>
              <w:t>11/3/2010</w:t>
            </w:r>
          </w:p>
        </w:tc>
        <w:tc>
          <w:tcPr>
            <w:tcW w:w="0" w:type="auto"/>
            <w:vAlign w:val="center"/>
          </w:tcPr>
          <w:p w:rsidR="009F128B" w:rsidRDefault="00261C09">
            <w:pPr>
              <w:pStyle w:val="TableBodyText"/>
            </w:pPr>
            <w:r>
              <w:t>4.1</w:t>
            </w:r>
          </w:p>
        </w:tc>
        <w:tc>
          <w:tcPr>
            <w:tcW w:w="0" w:type="auto"/>
            <w:vAlign w:val="center"/>
          </w:tcPr>
          <w:p w:rsidR="009F128B" w:rsidRDefault="00261C09">
            <w:pPr>
              <w:pStyle w:val="TableBodyText"/>
            </w:pPr>
            <w:r>
              <w:t>None</w:t>
            </w:r>
          </w:p>
        </w:tc>
        <w:tc>
          <w:tcPr>
            <w:tcW w:w="0" w:type="auto"/>
            <w:vAlign w:val="center"/>
          </w:tcPr>
          <w:p w:rsidR="009F128B" w:rsidRDefault="00261C09">
            <w:pPr>
              <w:pStyle w:val="TableBodyText"/>
            </w:pPr>
            <w:r>
              <w:t>No changes to the meaning, language, or formatting of the technical content.</w:t>
            </w:r>
          </w:p>
        </w:tc>
      </w:tr>
      <w:tr w:rsidR="009F128B" w:rsidTr="009F128B">
        <w:tc>
          <w:tcPr>
            <w:tcW w:w="0" w:type="auto"/>
            <w:vAlign w:val="center"/>
          </w:tcPr>
          <w:p w:rsidR="009F128B" w:rsidRDefault="00261C09">
            <w:pPr>
              <w:pStyle w:val="TableBodyText"/>
            </w:pPr>
            <w:r>
              <w:t>3/18/2011</w:t>
            </w:r>
          </w:p>
        </w:tc>
        <w:tc>
          <w:tcPr>
            <w:tcW w:w="0" w:type="auto"/>
            <w:vAlign w:val="center"/>
          </w:tcPr>
          <w:p w:rsidR="009F128B" w:rsidRDefault="00261C09">
            <w:pPr>
              <w:pStyle w:val="TableBodyText"/>
            </w:pPr>
            <w:r>
              <w:t>5.0</w:t>
            </w:r>
          </w:p>
        </w:tc>
        <w:tc>
          <w:tcPr>
            <w:tcW w:w="0" w:type="auto"/>
            <w:vAlign w:val="center"/>
          </w:tcPr>
          <w:p w:rsidR="009F128B" w:rsidRDefault="00261C09">
            <w:pPr>
              <w:pStyle w:val="TableBodyText"/>
            </w:pPr>
            <w:r>
              <w:t>Major</w:t>
            </w:r>
          </w:p>
        </w:tc>
        <w:tc>
          <w:tcPr>
            <w:tcW w:w="0" w:type="auto"/>
            <w:vAlign w:val="center"/>
          </w:tcPr>
          <w:p w:rsidR="009F128B" w:rsidRDefault="00261C09">
            <w:pPr>
              <w:pStyle w:val="TableBodyText"/>
            </w:pPr>
            <w:r>
              <w:t>Significantly changed the technical content.</w:t>
            </w:r>
          </w:p>
        </w:tc>
      </w:tr>
      <w:tr w:rsidR="009F128B" w:rsidTr="009F128B">
        <w:tc>
          <w:tcPr>
            <w:tcW w:w="0" w:type="auto"/>
            <w:vAlign w:val="center"/>
          </w:tcPr>
          <w:p w:rsidR="009F128B" w:rsidRDefault="00261C09">
            <w:pPr>
              <w:pStyle w:val="TableBodyText"/>
            </w:pPr>
            <w:r>
              <w:t>8/5/2011</w:t>
            </w:r>
          </w:p>
        </w:tc>
        <w:tc>
          <w:tcPr>
            <w:tcW w:w="0" w:type="auto"/>
            <w:vAlign w:val="center"/>
          </w:tcPr>
          <w:p w:rsidR="009F128B" w:rsidRDefault="00261C09">
            <w:pPr>
              <w:pStyle w:val="TableBodyText"/>
            </w:pPr>
            <w:r>
              <w:t>5.0</w:t>
            </w:r>
          </w:p>
        </w:tc>
        <w:tc>
          <w:tcPr>
            <w:tcW w:w="0" w:type="auto"/>
            <w:vAlign w:val="center"/>
          </w:tcPr>
          <w:p w:rsidR="009F128B" w:rsidRDefault="00261C09">
            <w:pPr>
              <w:pStyle w:val="TableBodyText"/>
            </w:pPr>
            <w:r>
              <w:t>None</w:t>
            </w:r>
          </w:p>
        </w:tc>
        <w:tc>
          <w:tcPr>
            <w:tcW w:w="0" w:type="auto"/>
            <w:vAlign w:val="center"/>
          </w:tcPr>
          <w:p w:rsidR="009F128B" w:rsidRDefault="00261C09">
            <w:pPr>
              <w:pStyle w:val="TableBodyText"/>
            </w:pPr>
            <w:r>
              <w:t>No changes to the meaning, language, or formatting of the technical content.</w:t>
            </w:r>
          </w:p>
        </w:tc>
      </w:tr>
      <w:tr w:rsidR="009F128B" w:rsidTr="009F128B">
        <w:tc>
          <w:tcPr>
            <w:tcW w:w="0" w:type="auto"/>
            <w:vAlign w:val="center"/>
          </w:tcPr>
          <w:p w:rsidR="009F128B" w:rsidRDefault="00261C09">
            <w:pPr>
              <w:pStyle w:val="TableBodyText"/>
            </w:pPr>
            <w:r>
              <w:t>10/7/2011</w:t>
            </w:r>
          </w:p>
        </w:tc>
        <w:tc>
          <w:tcPr>
            <w:tcW w:w="0" w:type="auto"/>
            <w:vAlign w:val="center"/>
          </w:tcPr>
          <w:p w:rsidR="009F128B" w:rsidRDefault="00261C09">
            <w:pPr>
              <w:pStyle w:val="TableBodyText"/>
            </w:pPr>
            <w:r>
              <w:t>5.0</w:t>
            </w:r>
          </w:p>
        </w:tc>
        <w:tc>
          <w:tcPr>
            <w:tcW w:w="0" w:type="auto"/>
            <w:vAlign w:val="center"/>
          </w:tcPr>
          <w:p w:rsidR="009F128B" w:rsidRDefault="00261C09">
            <w:pPr>
              <w:pStyle w:val="TableBodyText"/>
            </w:pPr>
            <w:r>
              <w:t>None</w:t>
            </w:r>
          </w:p>
        </w:tc>
        <w:tc>
          <w:tcPr>
            <w:tcW w:w="0" w:type="auto"/>
            <w:vAlign w:val="center"/>
          </w:tcPr>
          <w:p w:rsidR="009F128B" w:rsidRDefault="00261C09">
            <w:pPr>
              <w:pStyle w:val="TableBodyText"/>
            </w:pPr>
            <w:r>
              <w:t>No changes to the meaning, language, or formatting of the technical content.</w:t>
            </w:r>
          </w:p>
        </w:tc>
      </w:tr>
      <w:tr w:rsidR="009F128B" w:rsidTr="009F128B">
        <w:tc>
          <w:tcPr>
            <w:tcW w:w="0" w:type="auto"/>
            <w:vAlign w:val="center"/>
          </w:tcPr>
          <w:p w:rsidR="009F128B" w:rsidRDefault="00261C09">
            <w:pPr>
              <w:pStyle w:val="TableBodyText"/>
            </w:pPr>
            <w:r>
              <w:t>1/20/2012</w:t>
            </w:r>
          </w:p>
        </w:tc>
        <w:tc>
          <w:tcPr>
            <w:tcW w:w="0" w:type="auto"/>
            <w:vAlign w:val="center"/>
          </w:tcPr>
          <w:p w:rsidR="009F128B" w:rsidRDefault="00261C09">
            <w:pPr>
              <w:pStyle w:val="TableBodyText"/>
            </w:pPr>
            <w:r>
              <w:t>6.0</w:t>
            </w:r>
          </w:p>
        </w:tc>
        <w:tc>
          <w:tcPr>
            <w:tcW w:w="0" w:type="auto"/>
            <w:vAlign w:val="center"/>
          </w:tcPr>
          <w:p w:rsidR="009F128B" w:rsidRDefault="00261C09">
            <w:pPr>
              <w:pStyle w:val="TableBodyText"/>
            </w:pPr>
            <w:r>
              <w:t>Major</w:t>
            </w:r>
          </w:p>
        </w:tc>
        <w:tc>
          <w:tcPr>
            <w:tcW w:w="0" w:type="auto"/>
            <w:vAlign w:val="center"/>
          </w:tcPr>
          <w:p w:rsidR="009F128B" w:rsidRDefault="00261C09">
            <w:pPr>
              <w:pStyle w:val="TableBodyText"/>
            </w:pPr>
            <w:r>
              <w:t>Significantly changed the technical content.</w:t>
            </w:r>
          </w:p>
        </w:tc>
      </w:tr>
      <w:tr w:rsidR="009F128B" w:rsidTr="009F128B">
        <w:tc>
          <w:tcPr>
            <w:tcW w:w="0" w:type="auto"/>
            <w:vAlign w:val="center"/>
          </w:tcPr>
          <w:p w:rsidR="009F128B" w:rsidRDefault="00261C09">
            <w:pPr>
              <w:pStyle w:val="TableBodyText"/>
            </w:pPr>
            <w:r>
              <w:t>4/27/2012</w:t>
            </w:r>
          </w:p>
        </w:tc>
        <w:tc>
          <w:tcPr>
            <w:tcW w:w="0" w:type="auto"/>
            <w:vAlign w:val="center"/>
          </w:tcPr>
          <w:p w:rsidR="009F128B" w:rsidRDefault="00261C09">
            <w:pPr>
              <w:pStyle w:val="TableBodyText"/>
            </w:pPr>
            <w:r>
              <w:t>7.0</w:t>
            </w:r>
          </w:p>
        </w:tc>
        <w:tc>
          <w:tcPr>
            <w:tcW w:w="0" w:type="auto"/>
            <w:vAlign w:val="center"/>
          </w:tcPr>
          <w:p w:rsidR="009F128B" w:rsidRDefault="00261C09">
            <w:pPr>
              <w:pStyle w:val="TableBodyText"/>
            </w:pPr>
            <w:r>
              <w:t>Major</w:t>
            </w:r>
          </w:p>
        </w:tc>
        <w:tc>
          <w:tcPr>
            <w:tcW w:w="0" w:type="auto"/>
            <w:vAlign w:val="center"/>
          </w:tcPr>
          <w:p w:rsidR="009F128B" w:rsidRDefault="00261C09">
            <w:pPr>
              <w:pStyle w:val="TableBodyText"/>
            </w:pPr>
            <w:r>
              <w:t>Significantly changed the technical content.</w:t>
            </w:r>
          </w:p>
        </w:tc>
      </w:tr>
      <w:tr w:rsidR="009F128B" w:rsidTr="009F128B">
        <w:tc>
          <w:tcPr>
            <w:tcW w:w="0" w:type="auto"/>
            <w:vAlign w:val="center"/>
          </w:tcPr>
          <w:p w:rsidR="009F128B" w:rsidRDefault="00261C09">
            <w:pPr>
              <w:pStyle w:val="TableBodyText"/>
            </w:pPr>
            <w:r>
              <w:t>7/16/2012</w:t>
            </w:r>
          </w:p>
        </w:tc>
        <w:tc>
          <w:tcPr>
            <w:tcW w:w="0" w:type="auto"/>
            <w:vAlign w:val="center"/>
          </w:tcPr>
          <w:p w:rsidR="009F128B" w:rsidRDefault="00261C09">
            <w:pPr>
              <w:pStyle w:val="TableBodyText"/>
            </w:pPr>
            <w:r>
              <w:t>7.0</w:t>
            </w:r>
          </w:p>
        </w:tc>
        <w:tc>
          <w:tcPr>
            <w:tcW w:w="0" w:type="auto"/>
            <w:vAlign w:val="center"/>
          </w:tcPr>
          <w:p w:rsidR="009F128B" w:rsidRDefault="00261C09">
            <w:pPr>
              <w:pStyle w:val="TableBodyText"/>
            </w:pPr>
            <w:r>
              <w:t>None</w:t>
            </w:r>
          </w:p>
        </w:tc>
        <w:tc>
          <w:tcPr>
            <w:tcW w:w="0" w:type="auto"/>
            <w:vAlign w:val="center"/>
          </w:tcPr>
          <w:p w:rsidR="009F128B" w:rsidRDefault="00261C09">
            <w:pPr>
              <w:pStyle w:val="TableBodyText"/>
            </w:pPr>
            <w:r>
              <w:t>No changes to the meaning, language, or formatting of the technical content.</w:t>
            </w:r>
          </w:p>
        </w:tc>
      </w:tr>
      <w:tr w:rsidR="009F128B" w:rsidTr="009F128B">
        <w:tc>
          <w:tcPr>
            <w:tcW w:w="0" w:type="auto"/>
            <w:vAlign w:val="center"/>
          </w:tcPr>
          <w:p w:rsidR="009F128B" w:rsidRDefault="00261C09">
            <w:pPr>
              <w:pStyle w:val="TableBodyText"/>
            </w:pPr>
            <w:r>
              <w:t>10/8/2012</w:t>
            </w:r>
          </w:p>
        </w:tc>
        <w:tc>
          <w:tcPr>
            <w:tcW w:w="0" w:type="auto"/>
            <w:vAlign w:val="center"/>
          </w:tcPr>
          <w:p w:rsidR="009F128B" w:rsidRDefault="00261C09">
            <w:pPr>
              <w:pStyle w:val="TableBodyText"/>
            </w:pPr>
            <w:r>
              <w:t>7.1</w:t>
            </w:r>
          </w:p>
        </w:tc>
        <w:tc>
          <w:tcPr>
            <w:tcW w:w="0" w:type="auto"/>
            <w:vAlign w:val="center"/>
          </w:tcPr>
          <w:p w:rsidR="009F128B" w:rsidRDefault="00261C09">
            <w:pPr>
              <w:pStyle w:val="TableBodyText"/>
            </w:pPr>
            <w:r>
              <w:t>Minor</w:t>
            </w:r>
          </w:p>
        </w:tc>
        <w:tc>
          <w:tcPr>
            <w:tcW w:w="0" w:type="auto"/>
            <w:vAlign w:val="center"/>
          </w:tcPr>
          <w:p w:rsidR="009F128B" w:rsidRDefault="00261C09">
            <w:pPr>
              <w:pStyle w:val="TableBodyText"/>
            </w:pPr>
            <w:r>
              <w:t>Clarified the meaning of the technical content.</w:t>
            </w:r>
          </w:p>
        </w:tc>
      </w:tr>
      <w:tr w:rsidR="009F128B" w:rsidTr="009F128B">
        <w:tc>
          <w:tcPr>
            <w:tcW w:w="0" w:type="auto"/>
            <w:vAlign w:val="center"/>
          </w:tcPr>
          <w:p w:rsidR="009F128B" w:rsidRDefault="00261C09">
            <w:pPr>
              <w:pStyle w:val="TableBodyText"/>
            </w:pPr>
            <w:r>
              <w:t>2/11/2013</w:t>
            </w:r>
          </w:p>
        </w:tc>
        <w:tc>
          <w:tcPr>
            <w:tcW w:w="0" w:type="auto"/>
            <w:vAlign w:val="center"/>
          </w:tcPr>
          <w:p w:rsidR="009F128B" w:rsidRDefault="00261C09">
            <w:pPr>
              <w:pStyle w:val="TableBodyText"/>
            </w:pPr>
            <w:r>
              <w:t>7.2</w:t>
            </w:r>
          </w:p>
        </w:tc>
        <w:tc>
          <w:tcPr>
            <w:tcW w:w="0" w:type="auto"/>
            <w:vAlign w:val="center"/>
          </w:tcPr>
          <w:p w:rsidR="009F128B" w:rsidRDefault="00261C09">
            <w:pPr>
              <w:pStyle w:val="TableBodyText"/>
            </w:pPr>
            <w:r>
              <w:t>Minor</w:t>
            </w:r>
          </w:p>
        </w:tc>
        <w:tc>
          <w:tcPr>
            <w:tcW w:w="0" w:type="auto"/>
            <w:vAlign w:val="center"/>
          </w:tcPr>
          <w:p w:rsidR="009F128B" w:rsidRDefault="00261C09">
            <w:pPr>
              <w:pStyle w:val="TableBodyText"/>
            </w:pPr>
            <w:r>
              <w:t>Clarified the mean</w:t>
            </w:r>
            <w:r>
              <w:t>ing of the technical content.</w:t>
            </w:r>
          </w:p>
        </w:tc>
      </w:tr>
      <w:tr w:rsidR="009F128B" w:rsidTr="009F128B">
        <w:tc>
          <w:tcPr>
            <w:tcW w:w="0" w:type="auto"/>
            <w:vAlign w:val="center"/>
          </w:tcPr>
          <w:p w:rsidR="009F128B" w:rsidRDefault="00261C09">
            <w:pPr>
              <w:pStyle w:val="TableBodyText"/>
            </w:pPr>
            <w:r>
              <w:t>7/26/2013</w:t>
            </w:r>
          </w:p>
        </w:tc>
        <w:tc>
          <w:tcPr>
            <w:tcW w:w="0" w:type="auto"/>
            <w:vAlign w:val="center"/>
          </w:tcPr>
          <w:p w:rsidR="009F128B" w:rsidRDefault="00261C09">
            <w:pPr>
              <w:pStyle w:val="TableBodyText"/>
            </w:pPr>
            <w:r>
              <w:t>7.2</w:t>
            </w:r>
          </w:p>
        </w:tc>
        <w:tc>
          <w:tcPr>
            <w:tcW w:w="0" w:type="auto"/>
            <w:vAlign w:val="center"/>
          </w:tcPr>
          <w:p w:rsidR="009F128B" w:rsidRDefault="00261C09">
            <w:pPr>
              <w:pStyle w:val="TableBodyText"/>
            </w:pPr>
            <w:r>
              <w:t>None</w:t>
            </w:r>
          </w:p>
        </w:tc>
        <w:tc>
          <w:tcPr>
            <w:tcW w:w="0" w:type="auto"/>
            <w:vAlign w:val="center"/>
          </w:tcPr>
          <w:p w:rsidR="009F128B" w:rsidRDefault="00261C09">
            <w:pPr>
              <w:pStyle w:val="TableBodyText"/>
            </w:pPr>
            <w:r>
              <w:t>No changes to the meaning, language, or formatting of the technical content.</w:t>
            </w:r>
          </w:p>
        </w:tc>
      </w:tr>
      <w:tr w:rsidR="009F128B" w:rsidTr="009F128B">
        <w:tc>
          <w:tcPr>
            <w:tcW w:w="0" w:type="auto"/>
            <w:vAlign w:val="center"/>
          </w:tcPr>
          <w:p w:rsidR="009F128B" w:rsidRDefault="00261C09">
            <w:pPr>
              <w:pStyle w:val="TableBodyText"/>
            </w:pPr>
            <w:r>
              <w:t>11/18/2013</w:t>
            </w:r>
          </w:p>
        </w:tc>
        <w:tc>
          <w:tcPr>
            <w:tcW w:w="0" w:type="auto"/>
            <w:vAlign w:val="center"/>
          </w:tcPr>
          <w:p w:rsidR="009F128B" w:rsidRDefault="00261C09">
            <w:pPr>
              <w:pStyle w:val="TableBodyText"/>
            </w:pPr>
            <w:r>
              <w:t>7.2</w:t>
            </w:r>
          </w:p>
        </w:tc>
        <w:tc>
          <w:tcPr>
            <w:tcW w:w="0" w:type="auto"/>
            <w:vAlign w:val="center"/>
          </w:tcPr>
          <w:p w:rsidR="009F128B" w:rsidRDefault="00261C09">
            <w:pPr>
              <w:pStyle w:val="TableBodyText"/>
            </w:pPr>
            <w:r>
              <w:t>None</w:t>
            </w:r>
          </w:p>
        </w:tc>
        <w:tc>
          <w:tcPr>
            <w:tcW w:w="0" w:type="auto"/>
            <w:vAlign w:val="center"/>
          </w:tcPr>
          <w:p w:rsidR="009F128B" w:rsidRDefault="00261C09">
            <w:pPr>
              <w:pStyle w:val="TableBodyText"/>
            </w:pPr>
            <w:r>
              <w:t>No changes to the meaning, language, or formatting of the technical content.</w:t>
            </w:r>
          </w:p>
        </w:tc>
      </w:tr>
      <w:tr w:rsidR="009F128B" w:rsidTr="009F128B">
        <w:tc>
          <w:tcPr>
            <w:tcW w:w="0" w:type="auto"/>
            <w:vAlign w:val="center"/>
          </w:tcPr>
          <w:p w:rsidR="009F128B" w:rsidRDefault="00261C09">
            <w:pPr>
              <w:pStyle w:val="TableBodyText"/>
            </w:pPr>
            <w:r>
              <w:t>2/10/2014</w:t>
            </w:r>
          </w:p>
        </w:tc>
        <w:tc>
          <w:tcPr>
            <w:tcW w:w="0" w:type="auto"/>
            <w:vAlign w:val="center"/>
          </w:tcPr>
          <w:p w:rsidR="009F128B" w:rsidRDefault="00261C09">
            <w:pPr>
              <w:pStyle w:val="TableBodyText"/>
            </w:pPr>
            <w:r>
              <w:t>7.2</w:t>
            </w:r>
          </w:p>
        </w:tc>
        <w:tc>
          <w:tcPr>
            <w:tcW w:w="0" w:type="auto"/>
            <w:vAlign w:val="center"/>
          </w:tcPr>
          <w:p w:rsidR="009F128B" w:rsidRDefault="00261C09">
            <w:pPr>
              <w:pStyle w:val="TableBodyText"/>
            </w:pPr>
            <w:r>
              <w:t>None</w:t>
            </w:r>
          </w:p>
        </w:tc>
        <w:tc>
          <w:tcPr>
            <w:tcW w:w="0" w:type="auto"/>
            <w:vAlign w:val="center"/>
          </w:tcPr>
          <w:p w:rsidR="009F128B" w:rsidRDefault="00261C09">
            <w:pPr>
              <w:pStyle w:val="TableBodyText"/>
            </w:pPr>
            <w:r>
              <w:t>No changes to the meaning, language, or formatting of the technical content.</w:t>
            </w:r>
          </w:p>
        </w:tc>
      </w:tr>
      <w:tr w:rsidR="009F128B" w:rsidTr="009F128B">
        <w:tc>
          <w:tcPr>
            <w:tcW w:w="0" w:type="auto"/>
            <w:vAlign w:val="center"/>
          </w:tcPr>
          <w:p w:rsidR="009F128B" w:rsidRDefault="00261C09">
            <w:pPr>
              <w:pStyle w:val="TableBodyText"/>
            </w:pPr>
            <w:r>
              <w:t>4/30/2014</w:t>
            </w:r>
          </w:p>
        </w:tc>
        <w:tc>
          <w:tcPr>
            <w:tcW w:w="0" w:type="auto"/>
            <w:vAlign w:val="center"/>
          </w:tcPr>
          <w:p w:rsidR="009F128B" w:rsidRDefault="00261C09">
            <w:pPr>
              <w:pStyle w:val="TableBodyText"/>
            </w:pPr>
            <w:r>
              <w:t>7.3</w:t>
            </w:r>
          </w:p>
        </w:tc>
        <w:tc>
          <w:tcPr>
            <w:tcW w:w="0" w:type="auto"/>
            <w:vAlign w:val="center"/>
          </w:tcPr>
          <w:p w:rsidR="009F128B" w:rsidRDefault="00261C09">
            <w:pPr>
              <w:pStyle w:val="TableBodyText"/>
            </w:pPr>
            <w:r>
              <w:t>Minor</w:t>
            </w:r>
          </w:p>
        </w:tc>
        <w:tc>
          <w:tcPr>
            <w:tcW w:w="0" w:type="auto"/>
            <w:vAlign w:val="center"/>
          </w:tcPr>
          <w:p w:rsidR="009F128B" w:rsidRDefault="00261C09">
            <w:pPr>
              <w:pStyle w:val="TableBodyText"/>
            </w:pPr>
            <w:r>
              <w:t>Clarified the meaning of the technical content.</w:t>
            </w:r>
          </w:p>
        </w:tc>
      </w:tr>
      <w:tr w:rsidR="009F128B" w:rsidTr="009F128B">
        <w:tc>
          <w:tcPr>
            <w:tcW w:w="0" w:type="auto"/>
            <w:vAlign w:val="center"/>
          </w:tcPr>
          <w:p w:rsidR="009F128B" w:rsidRDefault="00261C09">
            <w:pPr>
              <w:pStyle w:val="TableBodyText"/>
            </w:pPr>
            <w:r>
              <w:t>7/31/2014</w:t>
            </w:r>
          </w:p>
        </w:tc>
        <w:tc>
          <w:tcPr>
            <w:tcW w:w="0" w:type="auto"/>
            <w:vAlign w:val="center"/>
          </w:tcPr>
          <w:p w:rsidR="009F128B" w:rsidRDefault="00261C09">
            <w:pPr>
              <w:pStyle w:val="TableBodyText"/>
            </w:pPr>
            <w:r>
              <w:t>7.3</w:t>
            </w:r>
          </w:p>
        </w:tc>
        <w:tc>
          <w:tcPr>
            <w:tcW w:w="0" w:type="auto"/>
            <w:vAlign w:val="center"/>
          </w:tcPr>
          <w:p w:rsidR="009F128B" w:rsidRDefault="00261C09">
            <w:pPr>
              <w:pStyle w:val="TableBodyText"/>
            </w:pPr>
            <w:r>
              <w:t>None</w:t>
            </w:r>
          </w:p>
        </w:tc>
        <w:tc>
          <w:tcPr>
            <w:tcW w:w="0" w:type="auto"/>
            <w:vAlign w:val="center"/>
          </w:tcPr>
          <w:p w:rsidR="009F128B" w:rsidRDefault="00261C09">
            <w:pPr>
              <w:pStyle w:val="TableBodyText"/>
            </w:pPr>
            <w:r>
              <w:t>No changes to the meaning, language, or formatting of the technical content.</w:t>
            </w:r>
          </w:p>
        </w:tc>
      </w:tr>
      <w:tr w:rsidR="009F128B" w:rsidTr="009F128B">
        <w:tc>
          <w:tcPr>
            <w:tcW w:w="0" w:type="auto"/>
            <w:vAlign w:val="center"/>
          </w:tcPr>
          <w:p w:rsidR="009F128B" w:rsidRDefault="00261C09">
            <w:pPr>
              <w:pStyle w:val="TableBodyText"/>
            </w:pPr>
            <w:r>
              <w:lastRenderedPageBreak/>
              <w:t>10/30/2014</w:t>
            </w:r>
          </w:p>
        </w:tc>
        <w:tc>
          <w:tcPr>
            <w:tcW w:w="0" w:type="auto"/>
            <w:vAlign w:val="center"/>
          </w:tcPr>
          <w:p w:rsidR="009F128B" w:rsidRDefault="00261C09">
            <w:pPr>
              <w:pStyle w:val="TableBodyText"/>
            </w:pPr>
            <w:r>
              <w:t>7.3</w:t>
            </w:r>
          </w:p>
        </w:tc>
        <w:tc>
          <w:tcPr>
            <w:tcW w:w="0" w:type="auto"/>
            <w:vAlign w:val="center"/>
          </w:tcPr>
          <w:p w:rsidR="009F128B" w:rsidRDefault="00261C09">
            <w:pPr>
              <w:pStyle w:val="TableBodyText"/>
            </w:pPr>
            <w:r>
              <w:t>None</w:t>
            </w:r>
          </w:p>
        </w:tc>
        <w:tc>
          <w:tcPr>
            <w:tcW w:w="0" w:type="auto"/>
            <w:vAlign w:val="center"/>
          </w:tcPr>
          <w:p w:rsidR="009F128B" w:rsidRDefault="00261C09">
            <w:pPr>
              <w:pStyle w:val="TableBodyText"/>
            </w:pPr>
            <w:r>
              <w:t>No changes to the meaning, language, or formatting of the technical content.</w:t>
            </w:r>
          </w:p>
        </w:tc>
      </w:tr>
      <w:tr w:rsidR="009F128B" w:rsidTr="009F128B">
        <w:tc>
          <w:tcPr>
            <w:tcW w:w="0" w:type="auto"/>
            <w:vAlign w:val="center"/>
          </w:tcPr>
          <w:p w:rsidR="009F128B" w:rsidRDefault="00261C09">
            <w:pPr>
              <w:pStyle w:val="TableBodyText"/>
            </w:pPr>
            <w:r>
              <w:t>6/13/2016</w:t>
            </w:r>
          </w:p>
        </w:tc>
        <w:tc>
          <w:tcPr>
            <w:tcW w:w="0" w:type="auto"/>
            <w:vAlign w:val="center"/>
          </w:tcPr>
          <w:p w:rsidR="009F128B" w:rsidRDefault="00261C09">
            <w:pPr>
              <w:pStyle w:val="TableBodyText"/>
            </w:pPr>
            <w:r>
              <w:t>7.3</w:t>
            </w:r>
          </w:p>
        </w:tc>
        <w:tc>
          <w:tcPr>
            <w:tcW w:w="0" w:type="auto"/>
            <w:vAlign w:val="center"/>
          </w:tcPr>
          <w:p w:rsidR="009F128B" w:rsidRDefault="00261C09">
            <w:pPr>
              <w:pStyle w:val="TableBodyText"/>
            </w:pPr>
            <w:r>
              <w:t>None</w:t>
            </w:r>
          </w:p>
        </w:tc>
        <w:tc>
          <w:tcPr>
            <w:tcW w:w="0" w:type="auto"/>
            <w:vAlign w:val="center"/>
          </w:tcPr>
          <w:p w:rsidR="009F128B" w:rsidRDefault="00261C09">
            <w:pPr>
              <w:pStyle w:val="TableBodyText"/>
            </w:pPr>
            <w:r>
              <w:t>No changes to the meaning, language, or formatting of the technical content.</w:t>
            </w:r>
          </w:p>
        </w:tc>
      </w:tr>
      <w:tr w:rsidR="009F128B" w:rsidTr="009F128B">
        <w:tc>
          <w:tcPr>
            <w:tcW w:w="0" w:type="auto"/>
            <w:vAlign w:val="center"/>
          </w:tcPr>
          <w:p w:rsidR="009F128B" w:rsidRDefault="00261C09">
            <w:pPr>
              <w:pStyle w:val="TableBodyText"/>
            </w:pPr>
            <w:r>
              <w:t>9/14/2016</w:t>
            </w:r>
          </w:p>
        </w:tc>
        <w:tc>
          <w:tcPr>
            <w:tcW w:w="0" w:type="auto"/>
            <w:vAlign w:val="center"/>
          </w:tcPr>
          <w:p w:rsidR="009F128B" w:rsidRDefault="00261C09">
            <w:pPr>
              <w:pStyle w:val="TableBodyText"/>
            </w:pPr>
            <w:r>
              <w:t>7.3</w:t>
            </w:r>
          </w:p>
        </w:tc>
        <w:tc>
          <w:tcPr>
            <w:tcW w:w="0" w:type="auto"/>
            <w:vAlign w:val="center"/>
          </w:tcPr>
          <w:p w:rsidR="009F128B" w:rsidRDefault="00261C09">
            <w:pPr>
              <w:pStyle w:val="TableBodyText"/>
            </w:pPr>
            <w:r>
              <w:t>None</w:t>
            </w:r>
          </w:p>
        </w:tc>
        <w:tc>
          <w:tcPr>
            <w:tcW w:w="0" w:type="auto"/>
            <w:vAlign w:val="center"/>
          </w:tcPr>
          <w:p w:rsidR="009F128B" w:rsidRDefault="00261C09">
            <w:pPr>
              <w:pStyle w:val="TableBodyText"/>
            </w:pPr>
            <w:r>
              <w:t>No changes to the meaning, language, or formatting of the technical content.</w:t>
            </w:r>
          </w:p>
        </w:tc>
      </w:tr>
      <w:tr w:rsidR="009F128B" w:rsidTr="009F128B">
        <w:tc>
          <w:tcPr>
            <w:tcW w:w="0" w:type="auto"/>
            <w:vAlign w:val="center"/>
          </w:tcPr>
          <w:p w:rsidR="009F128B" w:rsidRDefault="00261C09">
            <w:pPr>
              <w:pStyle w:val="TableBodyText"/>
            </w:pPr>
            <w:r>
              <w:t>10/17/2016</w:t>
            </w:r>
          </w:p>
        </w:tc>
        <w:tc>
          <w:tcPr>
            <w:tcW w:w="0" w:type="auto"/>
            <w:vAlign w:val="center"/>
          </w:tcPr>
          <w:p w:rsidR="009F128B" w:rsidRDefault="00261C09">
            <w:pPr>
              <w:pStyle w:val="TableBodyText"/>
            </w:pPr>
            <w:r>
              <w:t>7.3</w:t>
            </w:r>
          </w:p>
        </w:tc>
        <w:tc>
          <w:tcPr>
            <w:tcW w:w="0" w:type="auto"/>
            <w:vAlign w:val="center"/>
          </w:tcPr>
          <w:p w:rsidR="009F128B" w:rsidRDefault="00261C09">
            <w:pPr>
              <w:pStyle w:val="TableBodyText"/>
            </w:pPr>
            <w:r>
              <w:t>None</w:t>
            </w:r>
          </w:p>
        </w:tc>
        <w:tc>
          <w:tcPr>
            <w:tcW w:w="0" w:type="auto"/>
            <w:vAlign w:val="center"/>
          </w:tcPr>
          <w:p w:rsidR="009F128B" w:rsidRDefault="00261C09">
            <w:pPr>
              <w:pStyle w:val="TableBodyText"/>
            </w:pPr>
            <w:r>
              <w:t>No changes to the meaning, language, or formatting of the technical content.</w:t>
            </w:r>
          </w:p>
        </w:tc>
      </w:tr>
    </w:tbl>
    <w:p w:rsidR="009F128B" w:rsidRDefault="00261C09">
      <w:pPr>
        <w:pStyle w:val="TOCHeading"/>
      </w:pPr>
      <w:r>
        <w:lastRenderedPageBreak/>
        <w:t>Table of Contents</w:t>
      </w:r>
    </w:p>
    <w:p w:rsidR="00261C09" w:rsidRDefault="00261C09">
      <w:pPr>
        <w:pStyle w:val="TOC1"/>
        <w:rPr>
          <w:rFonts w:asciiTheme="minorHAnsi" w:eastAsiaTheme="minorEastAsia" w:hAnsiTheme="minorHAnsi" w:cstheme="minorBidi"/>
          <w:b w:val="0"/>
          <w:bCs w:val="0"/>
          <w:noProof/>
          <w:sz w:val="22"/>
          <w:szCs w:val="22"/>
        </w:rPr>
      </w:pPr>
      <w:r>
        <w:fldChar w:fldCharType="begin"/>
      </w:r>
      <w:r>
        <w:instrText>TOC \o "1-9" \h \z</w:instrText>
      </w:r>
      <w:r>
        <w:fldChar w:fldCharType="separate"/>
      </w:r>
      <w:hyperlink w:anchor="_Toc464450719" w:history="1">
        <w:r w:rsidRPr="00074DFF">
          <w:rPr>
            <w:rStyle w:val="Hyperlink"/>
            <w:noProof/>
          </w:rPr>
          <w:t>1</w:t>
        </w:r>
        <w:r>
          <w:rPr>
            <w:rFonts w:asciiTheme="minorHAnsi" w:eastAsiaTheme="minorEastAsia" w:hAnsiTheme="minorHAnsi" w:cstheme="minorBidi"/>
            <w:b w:val="0"/>
            <w:bCs w:val="0"/>
            <w:noProof/>
            <w:sz w:val="22"/>
            <w:szCs w:val="22"/>
          </w:rPr>
          <w:tab/>
        </w:r>
        <w:r w:rsidRPr="00074DFF">
          <w:rPr>
            <w:rStyle w:val="Hyperlink"/>
            <w:noProof/>
          </w:rPr>
          <w:t>Introduction</w:t>
        </w:r>
        <w:r>
          <w:rPr>
            <w:noProof/>
            <w:webHidden/>
          </w:rPr>
          <w:tab/>
        </w:r>
        <w:r>
          <w:rPr>
            <w:noProof/>
            <w:webHidden/>
          </w:rPr>
          <w:fldChar w:fldCharType="begin"/>
        </w:r>
        <w:r>
          <w:rPr>
            <w:noProof/>
            <w:webHidden/>
          </w:rPr>
          <w:instrText xml:space="preserve"> PAGEREF _Toc464450719 \h </w:instrText>
        </w:r>
        <w:r>
          <w:rPr>
            <w:noProof/>
            <w:webHidden/>
          </w:rPr>
        </w:r>
        <w:r>
          <w:rPr>
            <w:noProof/>
            <w:webHidden/>
          </w:rPr>
          <w:fldChar w:fldCharType="separate"/>
        </w:r>
        <w:r>
          <w:rPr>
            <w:noProof/>
            <w:webHidden/>
          </w:rPr>
          <w:t>5</w:t>
        </w:r>
        <w:r>
          <w:rPr>
            <w:noProof/>
            <w:webHidden/>
          </w:rPr>
          <w:fldChar w:fldCharType="end"/>
        </w:r>
      </w:hyperlink>
    </w:p>
    <w:p w:rsidR="00261C09" w:rsidRDefault="00261C09">
      <w:pPr>
        <w:pStyle w:val="TOC2"/>
        <w:rPr>
          <w:rFonts w:asciiTheme="minorHAnsi" w:eastAsiaTheme="minorEastAsia" w:hAnsiTheme="minorHAnsi" w:cstheme="minorBidi"/>
          <w:noProof/>
          <w:sz w:val="22"/>
          <w:szCs w:val="22"/>
        </w:rPr>
      </w:pPr>
      <w:hyperlink w:anchor="_Toc464450720" w:history="1">
        <w:r w:rsidRPr="00074DFF">
          <w:rPr>
            <w:rStyle w:val="Hyperlink"/>
            <w:noProof/>
          </w:rPr>
          <w:t>1.1</w:t>
        </w:r>
        <w:r>
          <w:rPr>
            <w:rFonts w:asciiTheme="minorHAnsi" w:eastAsiaTheme="minorEastAsia" w:hAnsiTheme="minorHAnsi" w:cstheme="minorBidi"/>
            <w:noProof/>
            <w:sz w:val="22"/>
            <w:szCs w:val="22"/>
          </w:rPr>
          <w:tab/>
        </w:r>
        <w:r w:rsidRPr="00074DFF">
          <w:rPr>
            <w:rStyle w:val="Hyperlink"/>
            <w:noProof/>
          </w:rPr>
          <w:t>Glossary</w:t>
        </w:r>
        <w:r>
          <w:rPr>
            <w:noProof/>
            <w:webHidden/>
          </w:rPr>
          <w:tab/>
        </w:r>
        <w:r>
          <w:rPr>
            <w:noProof/>
            <w:webHidden/>
          </w:rPr>
          <w:fldChar w:fldCharType="begin"/>
        </w:r>
        <w:r>
          <w:rPr>
            <w:noProof/>
            <w:webHidden/>
          </w:rPr>
          <w:instrText xml:space="preserve"> PAGEREF _Toc464450720 \h </w:instrText>
        </w:r>
        <w:r>
          <w:rPr>
            <w:noProof/>
            <w:webHidden/>
          </w:rPr>
        </w:r>
        <w:r>
          <w:rPr>
            <w:noProof/>
            <w:webHidden/>
          </w:rPr>
          <w:fldChar w:fldCharType="separate"/>
        </w:r>
        <w:r>
          <w:rPr>
            <w:noProof/>
            <w:webHidden/>
          </w:rPr>
          <w:t>5</w:t>
        </w:r>
        <w:r>
          <w:rPr>
            <w:noProof/>
            <w:webHidden/>
          </w:rPr>
          <w:fldChar w:fldCharType="end"/>
        </w:r>
      </w:hyperlink>
    </w:p>
    <w:p w:rsidR="00261C09" w:rsidRDefault="00261C09">
      <w:pPr>
        <w:pStyle w:val="TOC2"/>
        <w:rPr>
          <w:rFonts w:asciiTheme="minorHAnsi" w:eastAsiaTheme="minorEastAsia" w:hAnsiTheme="minorHAnsi" w:cstheme="minorBidi"/>
          <w:noProof/>
          <w:sz w:val="22"/>
          <w:szCs w:val="22"/>
        </w:rPr>
      </w:pPr>
      <w:hyperlink w:anchor="_Toc464450721" w:history="1">
        <w:r w:rsidRPr="00074DFF">
          <w:rPr>
            <w:rStyle w:val="Hyperlink"/>
            <w:noProof/>
          </w:rPr>
          <w:t>1.2</w:t>
        </w:r>
        <w:r>
          <w:rPr>
            <w:rFonts w:asciiTheme="minorHAnsi" w:eastAsiaTheme="minorEastAsia" w:hAnsiTheme="minorHAnsi" w:cstheme="minorBidi"/>
            <w:noProof/>
            <w:sz w:val="22"/>
            <w:szCs w:val="22"/>
          </w:rPr>
          <w:tab/>
        </w:r>
        <w:r w:rsidRPr="00074DFF">
          <w:rPr>
            <w:rStyle w:val="Hyperlink"/>
            <w:noProof/>
          </w:rPr>
          <w:t>References</w:t>
        </w:r>
        <w:r>
          <w:rPr>
            <w:noProof/>
            <w:webHidden/>
          </w:rPr>
          <w:tab/>
        </w:r>
        <w:r>
          <w:rPr>
            <w:noProof/>
            <w:webHidden/>
          </w:rPr>
          <w:fldChar w:fldCharType="begin"/>
        </w:r>
        <w:r>
          <w:rPr>
            <w:noProof/>
            <w:webHidden/>
          </w:rPr>
          <w:instrText xml:space="preserve"> PAGEREF _Toc464450721 \h </w:instrText>
        </w:r>
        <w:r>
          <w:rPr>
            <w:noProof/>
            <w:webHidden/>
          </w:rPr>
        </w:r>
        <w:r>
          <w:rPr>
            <w:noProof/>
            <w:webHidden/>
          </w:rPr>
          <w:fldChar w:fldCharType="separate"/>
        </w:r>
        <w:r>
          <w:rPr>
            <w:noProof/>
            <w:webHidden/>
          </w:rPr>
          <w:t>5</w:t>
        </w:r>
        <w:r>
          <w:rPr>
            <w:noProof/>
            <w:webHidden/>
          </w:rPr>
          <w:fldChar w:fldCharType="end"/>
        </w:r>
      </w:hyperlink>
    </w:p>
    <w:p w:rsidR="00261C09" w:rsidRDefault="00261C09">
      <w:pPr>
        <w:pStyle w:val="TOC3"/>
        <w:rPr>
          <w:rFonts w:asciiTheme="minorHAnsi" w:eastAsiaTheme="minorEastAsia" w:hAnsiTheme="minorHAnsi" w:cstheme="minorBidi"/>
          <w:noProof/>
          <w:sz w:val="22"/>
          <w:szCs w:val="22"/>
        </w:rPr>
      </w:pPr>
      <w:hyperlink w:anchor="_Toc464450722" w:history="1">
        <w:r w:rsidRPr="00074DFF">
          <w:rPr>
            <w:rStyle w:val="Hyperlink"/>
            <w:noProof/>
          </w:rPr>
          <w:t>1.2.1</w:t>
        </w:r>
        <w:r>
          <w:rPr>
            <w:rFonts w:asciiTheme="minorHAnsi" w:eastAsiaTheme="minorEastAsia" w:hAnsiTheme="minorHAnsi" w:cstheme="minorBidi"/>
            <w:noProof/>
            <w:sz w:val="22"/>
            <w:szCs w:val="22"/>
          </w:rPr>
          <w:tab/>
        </w:r>
        <w:r w:rsidRPr="00074DFF">
          <w:rPr>
            <w:rStyle w:val="Hyperlink"/>
            <w:noProof/>
          </w:rPr>
          <w:t>Normative References</w:t>
        </w:r>
        <w:r>
          <w:rPr>
            <w:noProof/>
            <w:webHidden/>
          </w:rPr>
          <w:tab/>
        </w:r>
        <w:r>
          <w:rPr>
            <w:noProof/>
            <w:webHidden/>
          </w:rPr>
          <w:fldChar w:fldCharType="begin"/>
        </w:r>
        <w:r>
          <w:rPr>
            <w:noProof/>
            <w:webHidden/>
          </w:rPr>
          <w:instrText xml:space="preserve"> PAGEREF _Toc464450722 \h </w:instrText>
        </w:r>
        <w:r>
          <w:rPr>
            <w:noProof/>
            <w:webHidden/>
          </w:rPr>
        </w:r>
        <w:r>
          <w:rPr>
            <w:noProof/>
            <w:webHidden/>
          </w:rPr>
          <w:fldChar w:fldCharType="separate"/>
        </w:r>
        <w:r>
          <w:rPr>
            <w:noProof/>
            <w:webHidden/>
          </w:rPr>
          <w:t>5</w:t>
        </w:r>
        <w:r>
          <w:rPr>
            <w:noProof/>
            <w:webHidden/>
          </w:rPr>
          <w:fldChar w:fldCharType="end"/>
        </w:r>
      </w:hyperlink>
    </w:p>
    <w:p w:rsidR="00261C09" w:rsidRDefault="00261C09">
      <w:pPr>
        <w:pStyle w:val="TOC3"/>
        <w:rPr>
          <w:rFonts w:asciiTheme="minorHAnsi" w:eastAsiaTheme="minorEastAsia" w:hAnsiTheme="minorHAnsi" w:cstheme="minorBidi"/>
          <w:noProof/>
          <w:sz w:val="22"/>
          <w:szCs w:val="22"/>
        </w:rPr>
      </w:pPr>
      <w:hyperlink w:anchor="_Toc464450723" w:history="1">
        <w:r w:rsidRPr="00074DFF">
          <w:rPr>
            <w:rStyle w:val="Hyperlink"/>
            <w:noProof/>
          </w:rPr>
          <w:t>1.2.2</w:t>
        </w:r>
        <w:r>
          <w:rPr>
            <w:rFonts w:asciiTheme="minorHAnsi" w:eastAsiaTheme="minorEastAsia" w:hAnsiTheme="minorHAnsi" w:cstheme="minorBidi"/>
            <w:noProof/>
            <w:sz w:val="22"/>
            <w:szCs w:val="22"/>
          </w:rPr>
          <w:tab/>
        </w:r>
        <w:r w:rsidRPr="00074DFF">
          <w:rPr>
            <w:rStyle w:val="Hyperlink"/>
            <w:noProof/>
          </w:rPr>
          <w:t>Informative References</w:t>
        </w:r>
        <w:r>
          <w:rPr>
            <w:noProof/>
            <w:webHidden/>
          </w:rPr>
          <w:tab/>
        </w:r>
        <w:r>
          <w:rPr>
            <w:noProof/>
            <w:webHidden/>
          </w:rPr>
          <w:fldChar w:fldCharType="begin"/>
        </w:r>
        <w:r>
          <w:rPr>
            <w:noProof/>
            <w:webHidden/>
          </w:rPr>
          <w:instrText xml:space="preserve"> PAGEREF _Toc464450723 \h </w:instrText>
        </w:r>
        <w:r>
          <w:rPr>
            <w:noProof/>
            <w:webHidden/>
          </w:rPr>
        </w:r>
        <w:r>
          <w:rPr>
            <w:noProof/>
            <w:webHidden/>
          </w:rPr>
          <w:fldChar w:fldCharType="separate"/>
        </w:r>
        <w:r>
          <w:rPr>
            <w:noProof/>
            <w:webHidden/>
          </w:rPr>
          <w:t>5</w:t>
        </w:r>
        <w:r>
          <w:rPr>
            <w:noProof/>
            <w:webHidden/>
          </w:rPr>
          <w:fldChar w:fldCharType="end"/>
        </w:r>
      </w:hyperlink>
    </w:p>
    <w:p w:rsidR="00261C09" w:rsidRDefault="00261C09">
      <w:pPr>
        <w:pStyle w:val="TOC2"/>
        <w:rPr>
          <w:rFonts w:asciiTheme="minorHAnsi" w:eastAsiaTheme="minorEastAsia" w:hAnsiTheme="minorHAnsi" w:cstheme="minorBidi"/>
          <w:noProof/>
          <w:sz w:val="22"/>
          <w:szCs w:val="22"/>
        </w:rPr>
      </w:pPr>
      <w:hyperlink w:anchor="_Toc464450724" w:history="1">
        <w:r w:rsidRPr="00074DFF">
          <w:rPr>
            <w:rStyle w:val="Hyperlink"/>
            <w:noProof/>
          </w:rPr>
          <w:t>1.3</w:t>
        </w:r>
        <w:r>
          <w:rPr>
            <w:rFonts w:asciiTheme="minorHAnsi" w:eastAsiaTheme="minorEastAsia" w:hAnsiTheme="minorHAnsi" w:cstheme="minorBidi"/>
            <w:noProof/>
            <w:sz w:val="22"/>
            <w:szCs w:val="22"/>
          </w:rPr>
          <w:tab/>
        </w:r>
        <w:r w:rsidRPr="00074DFF">
          <w:rPr>
            <w:rStyle w:val="Hyperlink"/>
            <w:noProof/>
          </w:rPr>
          <w:t>Overview</w:t>
        </w:r>
        <w:r>
          <w:rPr>
            <w:noProof/>
            <w:webHidden/>
          </w:rPr>
          <w:tab/>
        </w:r>
        <w:r>
          <w:rPr>
            <w:noProof/>
            <w:webHidden/>
          </w:rPr>
          <w:fldChar w:fldCharType="begin"/>
        </w:r>
        <w:r>
          <w:rPr>
            <w:noProof/>
            <w:webHidden/>
          </w:rPr>
          <w:instrText xml:space="preserve"> PAGEREF _Toc464450724 \h </w:instrText>
        </w:r>
        <w:r>
          <w:rPr>
            <w:noProof/>
            <w:webHidden/>
          </w:rPr>
        </w:r>
        <w:r>
          <w:rPr>
            <w:noProof/>
            <w:webHidden/>
          </w:rPr>
          <w:fldChar w:fldCharType="separate"/>
        </w:r>
        <w:r>
          <w:rPr>
            <w:noProof/>
            <w:webHidden/>
          </w:rPr>
          <w:t>5</w:t>
        </w:r>
        <w:r>
          <w:rPr>
            <w:noProof/>
            <w:webHidden/>
          </w:rPr>
          <w:fldChar w:fldCharType="end"/>
        </w:r>
      </w:hyperlink>
    </w:p>
    <w:p w:rsidR="00261C09" w:rsidRDefault="00261C09">
      <w:pPr>
        <w:pStyle w:val="TOC2"/>
        <w:rPr>
          <w:rFonts w:asciiTheme="minorHAnsi" w:eastAsiaTheme="minorEastAsia" w:hAnsiTheme="minorHAnsi" w:cstheme="minorBidi"/>
          <w:noProof/>
          <w:sz w:val="22"/>
          <w:szCs w:val="22"/>
        </w:rPr>
      </w:pPr>
      <w:hyperlink w:anchor="_Toc464450725" w:history="1">
        <w:r w:rsidRPr="00074DFF">
          <w:rPr>
            <w:rStyle w:val="Hyperlink"/>
            <w:noProof/>
          </w:rPr>
          <w:t>1.4</w:t>
        </w:r>
        <w:r>
          <w:rPr>
            <w:rFonts w:asciiTheme="minorHAnsi" w:eastAsiaTheme="minorEastAsia" w:hAnsiTheme="minorHAnsi" w:cstheme="minorBidi"/>
            <w:noProof/>
            <w:sz w:val="22"/>
            <w:szCs w:val="22"/>
          </w:rPr>
          <w:tab/>
        </w:r>
        <w:r w:rsidRPr="00074DFF">
          <w:rPr>
            <w:rStyle w:val="Hyperlink"/>
            <w:noProof/>
          </w:rPr>
          <w:t>Relationship to Protocols and Other Structures</w:t>
        </w:r>
        <w:r>
          <w:rPr>
            <w:noProof/>
            <w:webHidden/>
          </w:rPr>
          <w:tab/>
        </w:r>
        <w:r>
          <w:rPr>
            <w:noProof/>
            <w:webHidden/>
          </w:rPr>
          <w:fldChar w:fldCharType="begin"/>
        </w:r>
        <w:r>
          <w:rPr>
            <w:noProof/>
            <w:webHidden/>
          </w:rPr>
          <w:instrText xml:space="preserve"> PAGEREF _Toc464450725 \h </w:instrText>
        </w:r>
        <w:r>
          <w:rPr>
            <w:noProof/>
            <w:webHidden/>
          </w:rPr>
        </w:r>
        <w:r>
          <w:rPr>
            <w:noProof/>
            <w:webHidden/>
          </w:rPr>
          <w:fldChar w:fldCharType="separate"/>
        </w:r>
        <w:r>
          <w:rPr>
            <w:noProof/>
            <w:webHidden/>
          </w:rPr>
          <w:t>5</w:t>
        </w:r>
        <w:r>
          <w:rPr>
            <w:noProof/>
            <w:webHidden/>
          </w:rPr>
          <w:fldChar w:fldCharType="end"/>
        </w:r>
      </w:hyperlink>
    </w:p>
    <w:p w:rsidR="00261C09" w:rsidRDefault="00261C09">
      <w:pPr>
        <w:pStyle w:val="TOC2"/>
        <w:rPr>
          <w:rFonts w:asciiTheme="minorHAnsi" w:eastAsiaTheme="minorEastAsia" w:hAnsiTheme="minorHAnsi" w:cstheme="minorBidi"/>
          <w:noProof/>
          <w:sz w:val="22"/>
          <w:szCs w:val="22"/>
        </w:rPr>
      </w:pPr>
      <w:hyperlink w:anchor="_Toc464450726" w:history="1">
        <w:r w:rsidRPr="00074DFF">
          <w:rPr>
            <w:rStyle w:val="Hyperlink"/>
            <w:noProof/>
          </w:rPr>
          <w:t>1.5</w:t>
        </w:r>
        <w:r>
          <w:rPr>
            <w:rFonts w:asciiTheme="minorHAnsi" w:eastAsiaTheme="minorEastAsia" w:hAnsiTheme="minorHAnsi" w:cstheme="minorBidi"/>
            <w:noProof/>
            <w:sz w:val="22"/>
            <w:szCs w:val="22"/>
          </w:rPr>
          <w:tab/>
        </w:r>
        <w:r w:rsidRPr="00074DFF">
          <w:rPr>
            <w:rStyle w:val="Hyperlink"/>
            <w:noProof/>
          </w:rPr>
          <w:t>Applicability Statement</w:t>
        </w:r>
        <w:r>
          <w:rPr>
            <w:noProof/>
            <w:webHidden/>
          </w:rPr>
          <w:tab/>
        </w:r>
        <w:r>
          <w:rPr>
            <w:noProof/>
            <w:webHidden/>
          </w:rPr>
          <w:fldChar w:fldCharType="begin"/>
        </w:r>
        <w:r>
          <w:rPr>
            <w:noProof/>
            <w:webHidden/>
          </w:rPr>
          <w:instrText xml:space="preserve"> PAGEREF _Toc464450726 \h </w:instrText>
        </w:r>
        <w:r>
          <w:rPr>
            <w:noProof/>
            <w:webHidden/>
          </w:rPr>
        </w:r>
        <w:r>
          <w:rPr>
            <w:noProof/>
            <w:webHidden/>
          </w:rPr>
          <w:fldChar w:fldCharType="separate"/>
        </w:r>
        <w:r>
          <w:rPr>
            <w:noProof/>
            <w:webHidden/>
          </w:rPr>
          <w:t>6</w:t>
        </w:r>
        <w:r>
          <w:rPr>
            <w:noProof/>
            <w:webHidden/>
          </w:rPr>
          <w:fldChar w:fldCharType="end"/>
        </w:r>
      </w:hyperlink>
    </w:p>
    <w:p w:rsidR="00261C09" w:rsidRDefault="00261C09">
      <w:pPr>
        <w:pStyle w:val="TOC2"/>
        <w:rPr>
          <w:rFonts w:asciiTheme="minorHAnsi" w:eastAsiaTheme="minorEastAsia" w:hAnsiTheme="minorHAnsi" w:cstheme="minorBidi"/>
          <w:noProof/>
          <w:sz w:val="22"/>
          <w:szCs w:val="22"/>
        </w:rPr>
      </w:pPr>
      <w:hyperlink w:anchor="_Toc464450727" w:history="1">
        <w:r w:rsidRPr="00074DFF">
          <w:rPr>
            <w:rStyle w:val="Hyperlink"/>
            <w:noProof/>
          </w:rPr>
          <w:t>1.6</w:t>
        </w:r>
        <w:r>
          <w:rPr>
            <w:rFonts w:asciiTheme="minorHAnsi" w:eastAsiaTheme="minorEastAsia" w:hAnsiTheme="minorHAnsi" w:cstheme="minorBidi"/>
            <w:noProof/>
            <w:sz w:val="22"/>
            <w:szCs w:val="22"/>
          </w:rPr>
          <w:tab/>
        </w:r>
        <w:r w:rsidRPr="00074DFF">
          <w:rPr>
            <w:rStyle w:val="Hyperlink"/>
            <w:noProof/>
          </w:rPr>
          <w:t>Versioning and Localization</w:t>
        </w:r>
        <w:r>
          <w:rPr>
            <w:noProof/>
            <w:webHidden/>
          </w:rPr>
          <w:tab/>
        </w:r>
        <w:r>
          <w:rPr>
            <w:noProof/>
            <w:webHidden/>
          </w:rPr>
          <w:fldChar w:fldCharType="begin"/>
        </w:r>
        <w:r>
          <w:rPr>
            <w:noProof/>
            <w:webHidden/>
          </w:rPr>
          <w:instrText xml:space="preserve"> PAGEREF _Toc464450727 \h </w:instrText>
        </w:r>
        <w:r>
          <w:rPr>
            <w:noProof/>
            <w:webHidden/>
          </w:rPr>
        </w:r>
        <w:r>
          <w:rPr>
            <w:noProof/>
            <w:webHidden/>
          </w:rPr>
          <w:fldChar w:fldCharType="separate"/>
        </w:r>
        <w:r>
          <w:rPr>
            <w:noProof/>
            <w:webHidden/>
          </w:rPr>
          <w:t>6</w:t>
        </w:r>
        <w:r>
          <w:rPr>
            <w:noProof/>
            <w:webHidden/>
          </w:rPr>
          <w:fldChar w:fldCharType="end"/>
        </w:r>
      </w:hyperlink>
    </w:p>
    <w:p w:rsidR="00261C09" w:rsidRDefault="00261C09">
      <w:pPr>
        <w:pStyle w:val="TOC2"/>
        <w:rPr>
          <w:rFonts w:asciiTheme="minorHAnsi" w:eastAsiaTheme="minorEastAsia" w:hAnsiTheme="minorHAnsi" w:cstheme="minorBidi"/>
          <w:noProof/>
          <w:sz w:val="22"/>
          <w:szCs w:val="22"/>
        </w:rPr>
      </w:pPr>
      <w:hyperlink w:anchor="_Toc464450728" w:history="1">
        <w:r w:rsidRPr="00074DFF">
          <w:rPr>
            <w:rStyle w:val="Hyperlink"/>
            <w:noProof/>
          </w:rPr>
          <w:t>1.7</w:t>
        </w:r>
        <w:r>
          <w:rPr>
            <w:rFonts w:asciiTheme="minorHAnsi" w:eastAsiaTheme="minorEastAsia" w:hAnsiTheme="minorHAnsi" w:cstheme="minorBidi"/>
            <w:noProof/>
            <w:sz w:val="22"/>
            <w:szCs w:val="22"/>
          </w:rPr>
          <w:tab/>
        </w:r>
        <w:r w:rsidRPr="00074DFF">
          <w:rPr>
            <w:rStyle w:val="Hyperlink"/>
            <w:noProof/>
          </w:rPr>
          <w:t>Vendor-Extensible Fields</w:t>
        </w:r>
        <w:r>
          <w:rPr>
            <w:noProof/>
            <w:webHidden/>
          </w:rPr>
          <w:tab/>
        </w:r>
        <w:r>
          <w:rPr>
            <w:noProof/>
            <w:webHidden/>
          </w:rPr>
          <w:fldChar w:fldCharType="begin"/>
        </w:r>
        <w:r>
          <w:rPr>
            <w:noProof/>
            <w:webHidden/>
          </w:rPr>
          <w:instrText xml:space="preserve"> PAGEREF _Toc464450728 \h </w:instrText>
        </w:r>
        <w:r>
          <w:rPr>
            <w:noProof/>
            <w:webHidden/>
          </w:rPr>
        </w:r>
        <w:r>
          <w:rPr>
            <w:noProof/>
            <w:webHidden/>
          </w:rPr>
          <w:fldChar w:fldCharType="separate"/>
        </w:r>
        <w:r>
          <w:rPr>
            <w:noProof/>
            <w:webHidden/>
          </w:rPr>
          <w:t>6</w:t>
        </w:r>
        <w:r>
          <w:rPr>
            <w:noProof/>
            <w:webHidden/>
          </w:rPr>
          <w:fldChar w:fldCharType="end"/>
        </w:r>
      </w:hyperlink>
    </w:p>
    <w:p w:rsidR="00261C09" w:rsidRDefault="00261C09">
      <w:pPr>
        <w:pStyle w:val="TOC1"/>
        <w:rPr>
          <w:rFonts w:asciiTheme="minorHAnsi" w:eastAsiaTheme="minorEastAsia" w:hAnsiTheme="minorHAnsi" w:cstheme="minorBidi"/>
          <w:b w:val="0"/>
          <w:bCs w:val="0"/>
          <w:noProof/>
          <w:sz w:val="22"/>
          <w:szCs w:val="22"/>
        </w:rPr>
      </w:pPr>
      <w:hyperlink w:anchor="_Toc464450729" w:history="1">
        <w:r w:rsidRPr="00074DFF">
          <w:rPr>
            <w:rStyle w:val="Hyperlink"/>
            <w:noProof/>
          </w:rPr>
          <w:t>2</w:t>
        </w:r>
        <w:r>
          <w:rPr>
            <w:rFonts w:asciiTheme="minorHAnsi" w:eastAsiaTheme="minorEastAsia" w:hAnsiTheme="minorHAnsi" w:cstheme="minorBidi"/>
            <w:b w:val="0"/>
            <w:bCs w:val="0"/>
            <w:noProof/>
            <w:sz w:val="22"/>
            <w:szCs w:val="22"/>
          </w:rPr>
          <w:tab/>
        </w:r>
        <w:r w:rsidRPr="00074DFF">
          <w:rPr>
            <w:rStyle w:val="Hyperlink"/>
            <w:noProof/>
          </w:rPr>
          <w:t>Structures</w:t>
        </w:r>
        <w:r>
          <w:rPr>
            <w:noProof/>
            <w:webHidden/>
          </w:rPr>
          <w:tab/>
        </w:r>
        <w:r>
          <w:rPr>
            <w:noProof/>
            <w:webHidden/>
          </w:rPr>
          <w:fldChar w:fldCharType="begin"/>
        </w:r>
        <w:r>
          <w:rPr>
            <w:noProof/>
            <w:webHidden/>
          </w:rPr>
          <w:instrText xml:space="preserve"> PAGEREF _Toc464450729 \h </w:instrText>
        </w:r>
        <w:r>
          <w:rPr>
            <w:noProof/>
            <w:webHidden/>
          </w:rPr>
        </w:r>
        <w:r>
          <w:rPr>
            <w:noProof/>
            <w:webHidden/>
          </w:rPr>
          <w:fldChar w:fldCharType="separate"/>
        </w:r>
        <w:r>
          <w:rPr>
            <w:noProof/>
            <w:webHidden/>
          </w:rPr>
          <w:t>7</w:t>
        </w:r>
        <w:r>
          <w:rPr>
            <w:noProof/>
            <w:webHidden/>
          </w:rPr>
          <w:fldChar w:fldCharType="end"/>
        </w:r>
      </w:hyperlink>
    </w:p>
    <w:p w:rsidR="00261C09" w:rsidRDefault="00261C09">
      <w:pPr>
        <w:pStyle w:val="TOC1"/>
        <w:rPr>
          <w:rFonts w:asciiTheme="minorHAnsi" w:eastAsiaTheme="minorEastAsia" w:hAnsiTheme="minorHAnsi" w:cstheme="minorBidi"/>
          <w:b w:val="0"/>
          <w:bCs w:val="0"/>
          <w:noProof/>
          <w:sz w:val="22"/>
          <w:szCs w:val="22"/>
        </w:rPr>
      </w:pPr>
      <w:hyperlink w:anchor="_Toc464450730" w:history="1">
        <w:r w:rsidRPr="00074DFF">
          <w:rPr>
            <w:rStyle w:val="Hyperlink"/>
            <w:noProof/>
          </w:rPr>
          <w:t>3</w:t>
        </w:r>
        <w:r>
          <w:rPr>
            <w:rFonts w:asciiTheme="minorHAnsi" w:eastAsiaTheme="minorEastAsia" w:hAnsiTheme="minorHAnsi" w:cstheme="minorBidi"/>
            <w:b w:val="0"/>
            <w:bCs w:val="0"/>
            <w:noProof/>
            <w:sz w:val="22"/>
            <w:szCs w:val="22"/>
          </w:rPr>
          <w:tab/>
        </w:r>
        <w:r w:rsidRPr="00074DFF">
          <w:rPr>
            <w:rStyle w:val="Hyperlink"/>
            <w:noProof/>
          </w:rPr>
          <w:t>Structure Examples</w:t>
        </w:r>
        <w:r>
          <w:rPr>
            <w:noProof/>
            <w:webHidden/>
          </w:rPr>
          <w:tab/>
        </w:r>
        <w:r>
          <w:rPr>
            <w:noProof/>
            <w:webHidden/>
          </w:rPr>
          <w:fldChar w:fldCharType="begin"/>
        </w:r>
        <w:r>
          <w:rPr>
            <w:noProof/>
            <w:webHidden/>
          </w:rPr>
          <w:instrText xml:space="preserve"> PAGEREF _Toc464450730 \h </w:instrText>
        </w:r>
        <w:r>
          <w:rPr>
            <w:noProof/>
            <w:webHidden/>
          </w:rPr>
        </w:r>
        <w:r>
          <w:rPr>
            <w:noProof/>
            <w:webHidden/>
          </w:rPr>
          <w:fldChar w:fldCharType="separate"/>
        </w:r>
        <w:r>
          <w:rPr>
            <w:noProof/>
            <w:webHidden/>
          </w:rPr>
          <w:t>8</w:t>
        </w:r>
        <w:r>
          <w:rPr>
            <w:noProof/>
            <w:webHidden/>
          </w:rPr>
          <w:fldChar w:fldCharType="end"/>
        </w:r>
      </w:hyperlink>
    </w:p>
    <w:p w:rsidR="00261C09" w:rsidRDefault="00261C09">
      <w:pPr>
        <w:pStyle w:val="TOC1"/>
        <w:rPr>
          <w:rFonts w:asciiTheme="minorHAnsi" w:eastAsiaTheme="minorEastAsia" w:hAnsiTheme="minorHAnsi" w:cstheme="minorBidi"/>
          <w:b w:val="0"/>
          <w:bCs w:val="0"/>
          <w:noProof/>
          <w:sz w:val="22"/>
          <w:szCs w:val="22"/>
        </w:rPr>
      </w:pPr>
      <w:hyperlink w:anchor="_Toc464450731" w:history="1">
        <w:r w:rsidRPr="00074DFF">
          <w:rPr>
            <w:rStyle w:val="Hyperlink"/>
            <w:noProof/>
          </w:rPr>
          <w:t>4</w:t>
        </w:r>
        <w:r>
          <w:rPr>
            <w:rFonts w:asciiTheme="minorHAnsi" w:eastAsiaTheme="minorEastAsia" w:hAnsiTheme="minorHAnsi" w:cstheme="minorBidi"/>
            <w:b w:val="0"/>
            <w:bCs w:val="0"/>
            <w:noProof/>
            <w:sz w:val="22"/>
            <w:szCs w:val="22"/>
          </w:rPr>
          <w:tab/>
        </w:r>
        <w:r w:rsidRPr="00074DFF">
          <w:rPr>
            <w:rStyle w:val="Hyperlink"/>
            <w:noProof/>
          </w:rPr>
          <w:t>Security</w:t>
        </w:r>
        <w:r>
          <w:rPr>
            <w:noProof/>
            <w:webHidden/>
          </w:rPr>
          <w:tab/>
        </w:r>
        <w:r>
          <w:rPr>
            <w:noProof/>
            <w:webHidden/>
          </w:rPr>
          <w:fldChar w:fldCharType="begin"/>
        </w:r>
        <w:r>
          <w:rPr>
            <w:noProof/>
            <w:webHidden/>
          </w:rPr>
          <w:instrText xml:space="preserve"> PAGEREF _Toc464450731 \h </w:instrText>
        </w:r>
        <w:r>
          <w:rPr>
            <w:noProof/>
            <w:webHidden/>
          </w:rPr>
        </w:r>
        <w:r>
          <w:rPr>
            <w:noProof/>
            <w:webHidden/>
          </w:rPr>
          <w:fldChar w:fldCharType="separate"/>
        </w:r>
        <w:r>
          <w:rPr>
            <w:noProof/>
            <w:webHidden/>
          </w:rPr>
          <w:t>9</w:t>
        </w:r>
        <w:r>
          <w:rPr>
            <w:noProof/>
            <w:webHidden/>
          </w:rPr>
          <w:fldChar w:fldCharType="end"/>
        </w:r>
      </w:hyperlink>
    </w:p>
    <w:p w:rsidR="00261C09" w:rsidRDefault="00261C09">
      <w:pPr>
        <w:pStyle w:val="TOC2"/>
        <w:rPr>
          <w:rFonts w:asciiTheme="minorHAnsi" w:eastAsiaTheme="minorEastAsia" w:hAnsiTheme="minorHAnsi" w:cstheme="minorBidi"/>
          <w:noProof/>
          <w:sz w:val="22"/>
          <w:szCs w:val="22"/>
        </w:rPr>
      </w:pPr>
      <w:hyperlink w:anchor="_Toc464450732" w:history="1">
        <w:r w:rsidRPr="00074DFF">
          <w:rPr>
            <w:rStyle w:val="Hyperlink"/>
            <w:noProof/>
          </w:rPr>
          <w:t>4.1</w:t>
        </w:r>
        <w:r>
          <w:rPr>
            <w:rFonts w:asciiTheme="minorHAnsi" w:eastAsiaTheme="minorEastAsia" w:hAnsiTheme="minorHAnsi" w:cstheme="minorBidi"/>
            <w:noProof/>
            <w:sz w:val="22"/>
            <w:szCs w:val="22"/>
          </w:rPr>
          <w:tab/>
        </w:r>
        <w:r w:rsidRPr="00074DFF">
          <w:rPr>
            <w:rStyle w:val="Hyperlink"/>
            <w:noProof/>
          </w:rPr>
          <w:t>Security Considerations for Implementers</w:t>
        </w:r>
        <w:r>
          <w:rPr>
            <w:noProof/>
            <w:webHidden/>
          </w:rPr>
          <w:tab/>
        </w:r>
        <w:r>
          <w:rPr>
            <w:noProof/>
            <w:webHidden/>
          </w:rPr>
          <w:fldChar w:fldCharType="begin"/>
        </w:r>
        <w:r>
          <w:rPr>
            <w:noProof/>
            <w:webHidden/>
          </w:rPr>
          <w:instrText xml:space="preserve"> PAGEREF _Toc464450732 \h </w:instrText>
        </w:r>
        <w:r>
          <w:rPr>
            <w:noProof/>
            <w:webHidden/>
          </w:rPr>
        </w:r>
        <w:r>
          <w:rPr>
            <w:noProof/>
            <w:webHidden/>
          </w:rPr>
          <w:fldChar w:fldCharType="separate"/>
        </w:r>
        <w:r>
          <w:rPr>
            <w:noProof/>
            <w:webHidden/>
          </w:rPr>
          <w:t>9</w:t>
        </w:r>
        <w:r>
          <w:rPr>
            <w:noProof/>
            <w:webHidden/>
          </w:rPr>
          <w:fldChar w:fldCharType="end"/>
        </w:r>
      </w:hyperlink>
    </w:p>
    <w:p w:rsidR="00261C09" w:rsidRDefault="00261C09">
      <w:pPr>
        <w:pStyle w:val="TOC2"/>
        <w:rPr>
          <w:rFonts w:asciiTheme="minorHAnsi" w:eastAsiaTheme="minorEastAsia" w:hAnsiTheme="minorHAnsi" w:cstheme="minorBidi"/>
          <w:noProof/>
          <w:sz w:val="22"/>
          <w:szCs w:val="22"/>
        </w:rPr>
      </w:pPr>
      <w:hyperlink w:anchor="_Toc464450733" w:history="1">
        <w:r w:rsidRPr="00074DFF">
          <w:rPr>
            <w:rStyle w:val="Hyperlink"/>
            <w:noProof/>
          </w:rPr>
          <w:t>4.2</w:t>
        </w:r>
        <w:r>
          <w:rPr>
            <w:rFonts w:asciiTheme="minorHAnsi" w:eastAsiaTheme="minorEastAsia" w:hAnsiTheme="minorHAnsi" w:cstheme="minorBidi"/>
            <w:noProof/>
            <w:sz w:val="22"/>
            <w:szCs w:val="22"/>
          </w:rPr>
          <w:tab/>
        </w:r>
        <w:r w:rsidRPr="00074DFF">
          <w:rPr>
            <w:rStyle w:val="Hyperlink"/>
            <w:noProof/>
          </w:rPr>
          <w:t>Index of Security Fields</w:t>
        </w:r>
        <w:r>
          <w:rPr>
            <w:noProof/>
            <w:webHidden/>
          </w:rPr>
          <w:tab/>
        </w:r>
        <w:r>
          <w:rPr>
            <w:noProof/>
            <w:webHidden/>
          </w:rPr>
          <w:fldChar w:fldCharType="begin"/>
        </w:r>
        <w:r>
          <w:rPr>
            <w:noProof/>
            <w:webHidden/>
          </w:rPr>
          <w:instrText xml:space="preserve"> PAGEREF _Toc464450733 \h </w:instrText>
        </w:r>
        <w:r>
          <w:rPr>
            <w:noProof/>
            <w:webHidden/>
          </w:rPr>
        </w:r>
        <w:r>
          <w:rPr>
            <w:noProof/>
            <w:webHidden/>
          </w:rPr>
          <w:fldChar w:fldCharType="separate"/>
        </w:r>
        <w:r>
          <w:rPr>
            <w:noProof/>
            <w:webHidden/>
          </w:rPr>
          <w:t>9</w:t>
        </w:r>
        <w:r>
          <w:rPr>
            <w:noProof/>
            <w:webHidden/>
          </w:rPr>
          <w:fldChar w:fldCharType="end"/>
        </w:r>
      </w:hyperlink>
    </w:p>
    <w:p w:rsidR="00261C09" w:rsidRDefault="00261C09">
      <w:pPr>
        <w:pStyle w:val="TOC1"/>
        <w:rPr>
          <w:rFonts w:asciiTheme="minorHAnsi" w:eastAsiaTheme="minorEastAsia" w:hAnsiTheme="minorHAnsi" w:cstheme="minorBidi"/>
          <w:b w:val="0"/>
          <w:bCs w:val="0"/>
          <w:noProof/>
          <w:sz w:val="22"/>
          <w:szCs w:val="22"/>
        </w:rPr>
      </w:pPr>
      <w:hyperlink w:anchor="_Toc464450734" w:history="1">
        <w:r w:rsidRPr="00074DFF">
          <w:rPr>
            <w:rStyle w:val="Hyperlink"/>
            <w:noProof/>
          </w:rPr>
          <w:t>5</w:t>
        </w:r>
        <w:r>
          <w:rPr>
            <w:rFonts w:asciiTheme="minorHAnsi" w:eastAsiaTheme="minorEastAsia" w:hAnsiTheme="minorHAnsi" w:cstheme="minorBidi"/>
            <w:b w:val="0"/>
            <w:bCs w:val="0"/>
            <w:noProof/>
            <w:sz w:val="22"/>
            <w:szCs w:val="22"/>
          </w:rPr>
          <w:tab/>
        </w:r>
        <w:r w:rsidRPr="00074DFF">
          <w:rPr>
            <w:rStyle w:val="Hyperlink"/>
            <w:noProof/>
          </w:rPr>
          <w:t>Appendix A: Product Behavior</w:t>
        </w:r>
        <w:r>
          <w:rPr>
            <w:noProof/>
            <w:webHidden/>
          </w:rPr>
          <w:tab/>
        </w:r>
        <w:r>
          <w:rPr>
            <w:noProof/>
            <w:webHidden/>
          </w:rPr>
          <w:fldChar w:fldCharType="begin"/>
        </w:r>
        <w:r>
          <w:rPr>
            <w:noProof/>
            <w:webHidden/>
          </w:rPr>
          <w:instrText xml:space="preserve"> PAGEREF _Toc464450734 \h </w:instrText>
        </w:r>
        <w:r>
          <w:rPr>
            <w:noProof/>
            <w:webHidden/>
          </w:rPr>
        </w:r>
        <w:r>
          <w:rPr>
            <w:noProof/>
            <w:webHidden/>
          </w:rPr>
          <w:fldChar w:fldCharType="separate"/>
        </w:r>
        <w:r>
          <w:rPr>
            <w:noProof/>
            <w:webHidden/>
          </w:rPr>
          <w:t>10</w:t>
        </w:r>
        <w:r>
          <w:rPr>
            <w:noProof/>
            <w:webHidden/>
          </w:rPr>
          <w:fldChar w:fldCharType="end"/>
        </w:r>
      </w:hyperlink>
    </w:p>
    <w:p w:rsidR="00261C09" w:rsidRDefault="00261C09">
      <w:pPr>
        <w:pStyle w:val="TOC1"/>
        <w:rPr>
          <w:rFonts w:asciiTheme="minorHAnsi" w:eastAsiaTheme="minorEastAsia" w:hAnsiTheme="minorHAnsi" w:cstheme="minorBidi"/>
          <w:b w:val="0"/>
          <w:bCs w:val="0"/>
          <w:noProof/>
          <w:sz w:val="22"/>
          <w:szCs w:val="22"/>
        </w:rPr>
      </w:pPr>
      <w:hyperlink w:anchor="_Toc464450735" w:history="1">
        <w:r w:rsidRPr="00074DFF">
          <w:rPr>
            <w:rStyle w:val="Hyperlink"/>
            <w:noProof/>
          </w:rPr>
          <w:t>6</w:t>
        </w:r>
        <w:r>
          <w:rPr>
            <w:rFonts w:asciiTheme="minorHAnsi" w:eastAsiaTheme="minorEastAsia" w:hAnsiTheme="minorHAnsi" w:cstheme="minorBidi"/>
            <w:b w:val="0"/>
            <w:bCs w:val="0"/>
            <w:noProof/>
            <w:sz w:val="22"/>
            <w:szCs w:val="22"/>
          </w:rPr>
          <w:tab/>
        </w:r>
        <w:r w:rsidRPr="00074DFF">
          <w:rPr>
            <w:rStyle w:val="Hyperlink"/>
            <w:noProof/>
          </w:rPr>
          <w:t>Change Tracking</w:t>
        </w:r>
        <w:r>
          <w:rPr>
            <w:noProof/>
            <w:webHidden/>
          </w:rPr>
          <w:tab/>
        </w:r>
        <w:r>
          <w:rPr>
            <w:noProof/>
            <w:webHidden/>
          </w:rPr>
          <w:fldChar w:fldCharType="begin"/>
        </w:r>
        <w:r>
          <w:rPr>
            <w:noProof/>
            <w:webHidden/>
          </w:rPr>
          <w:instrText xml:space="preserve"> PAGEREF _Toc464450735 \h </w:instrText>
        </w:r>
        <w:r>
          <w:rPr>
            <w:noProof/>
            <w:webHidden/>
          </w:rPr>
        </w:r>
        <w:r>
          <w:rPr>
            <w:noProof/>
            <w:webHidden/>
          </w:rPr>
          <w:fldChar w:fldCharType="separate"/>
        </w:r>
        <w:r>
          <w:rPr>
            <w:noProof/>
            <w:webHidden/>
          </w:rPr>
          <w:t>11</w:t>
        </w:r>
        <w:r>
          <w:rPr>
            <w:noProof/>
            <w:webHidden/>
          </w:rPr>
          <w:fldChar w:fldCharType="end"/>
        </w:r>
      </w:hyperlink>
    </w:p>
    <w:p w:rsidR="00261C09" w:rsidRDefault="00261C09">
      <w:pPr>
        <w:pStyle w:val="TOC1"/>
        <w:rPr>
          <w:rFonts w:asciiTheme="minorHAnsi" w:eastAsiaTheme="minorEastAsia" w:hAnsiTheme="minorHAnsi" w:cstheme="minorBidi"/>
          <w:b w:val="0"/>
          <w:bCs w:val="0"/>
          <w:noProof/>
          <w:sz w:val="22"/>
          <w:szCs w:val="22"/>
        </w:rPr>
      </w:pPr>
      <w:hyperlink w:anchor="_Toc464450736" w:history="1">
        <w:r w:rsidRPr="00074DFF">
          <w:rPr>
            <w:rStyle w:val="Hyperlink"/>
            <w:noProof/>
          </w:rPr>
          <w:t>7</w:t>
        </w:r>
        <w:r>
          <w:rPr>
            <w:rFonts w:asciiTheme="minorHAnsi" w:eastAsiaTheme="minorEastAsia" w:hAnsiTheme="minorHAnsi" w:cstheme="minorBidi"/>
            <w:b w:val="0"/>
            <w:bCs w:val="0"/>
            <w:noProof/>
            <w:sz w:val="22"/>
            <w:szCs w:val="22"/>
          </w:rPr>
          <w:tab/>
        </w:r>
        <w:r w:rsidRPr="00074DFF">
          <w:rPr>
            <w:rStyle w:val="Hyperlink"/>
            <w:noProof/>
          </w:rPr>
          <w:t>Index</w:t>
        </w:r>
        <w:r>
          <w:rPr>
            <w:noProof/>
            <w:webHidden/>
          </w:rPr>
          <w:tab/>
        </w:r>
        <w:r>
          <w:rPr>
            <w:noProof/>
            <w:webHidden/>
          </w:rPr>
          <w:fldChar w:fldCharType="begin"/>
        </w:r>
        <w:r>
          <w:rPr>
            <w:noProof/>
            <w:webHidden/>
          </w:rPr>
          <w:instrText xml:space="preserve"> PAGEREF _Toc464450736 \h </w:instrText>
        </w:r>
        <w:r>
          <w:rPr>
            <w:noProof/>
            <w:webHidden/>
          </w:rPr>
        </w:r>
        <w:r>
          <w:rPr>
            <w:noProof/>
            <w:webHidden/>
          </w:rPr>
          <w:fldChar w:fldCharType="separate"/>
        </w:r>
        <w:r>
          <w:rPr>
            <w:noProof/>
            <w:webHidden/>
          </w:rPr>
          <w:t>12</w:t>
        </w:r>
        <w:r>
          <w:rPr>
            <w:noProof/>
            <w:webHidden/>
          </w:rPr>
          <w:fldChar w:fldCharType="end"/>
        </w:r>
      </w:hyperlink>
    </w:p>
    <w:p w:rsidR="009F128B" w:rsidRDefault="00261C09">
      <w:r>
        <w:fldChar w:fldCharType="end"/>
      </w:r>
    </w:p>
    <w:p w:rsidR="009F128B" w:rsidRDefault="00261C09">
      <w:pPr>
        <w:pStyle w:val="Heading1"/>
      </w:pPr>
      <w:bookmarkStart w:id="1" w:name="section_0938db56055f45d48ef7b2820d08bfb7"/>
      <w:bookmarkStart w:id="2" w:name="_Toc464450719"/>
      <w:r>
        <w:lastRenderedPageBreak/>
        <w:t>Introduction</w:t>
      </w:r>
      <w:bookmarkEnd w:id="1"/>
      <w:bookmarkEnd w:id="2"/>
      <w:r>
        <w:fldChar w:fldCharType="begin"/>
      </w:r>
      <w:r>
        <w:instrText xml:space="preserve"> XE "</w:instrText>
      </w:r>
      <w:r>
        <w:instrText xml:space="preserve">Introduction" </w:instrText>
      </w:r>
      <w:r>
        <w:fldChar w:fldCharType="end"/>
      </w:r>
    </w:p>
    <w:p w:rsidR="009F128B" w:rsidRDefault="00261C09">
      <w:r>
        <w:t>The Microsoft ZIP (MSZIP) data structure enables a client or server to encode or decode data that is stored in the DEFLATE compressed data format.</w:t>
      </w:r>
    </w:p>
    <w:p w:rsidR="009F128B" w:rsidRDefault="00261C09">
      <w:r>
        <w:t>Sections 1.7 and 2 of this specification are normative. All other sections and examples in t</w:t>
      </w:r>
      <w:r>
        <w:t>his specification are informative.</w:t>
      </w:r>
    </w:p>
    <w:p w:rsidR="009F128B" w:rsidRDefault="00261C09">
      <w:pPr>
        <w:pStyle w:val="Heading2"/>
      </w:pPr>
      <w:bookmarkStart w:id="3" w:name="section_b022db084cca43f9b454c366bc102490"/>
      <w:bookmarkStart w:id="4" w:name="_Toc464450720"/>
      <w:r>
        <w:t>Glossary</w:t>
      </w:r>
      <w:bookmarkEnd w:id="3"/>
      <w:bookmarkEnd w:id="4"/>
      <w:r>
        <w:fldChar w:fldCharType="begin"/>
      </w:r>
      <w:r>
        <w:instrText xml:space="preserve"> XE "Glossary" </w:instrText>
      </w:r>
      <w:r>
        <w:fldChar w:fldCharType="end"/>
      </w:r>
    </w:p>
    <w:p w:rsidR="009F128B" w:rsidRDefault="00261C09">
      <w:r>
        <w:t>This document uses the following terms:</w:t>
      </w:r>
    </w:p>
    <w:p w:rsidR="009F128B" w:rsidRDefault="00261C09">
      <w:pPr>
        <w:ind w:left="548" w:hanging="274"/>
      </w:pPr>
      <w:bookmarkStart w:id="5" w:name="gt_f3529cd8-50da-4f36-aa0b-66af455edbb6"/>
      <w:r>
        <w:rPr>
          <w:b/>
        </w:rPr>
        <w:t>stream</w:t>
      </w:r>
      <w:r>
        <w:t xml:space="preserve">: An element of a compound file, as described in </w:t>
      </w:r>
      <w:hyperlink r:id="rId13" w:anchor="Section_53989ce47b054f8d829bd08d6148375b">
        <w:r>
          <w:rPr>
            <w:rStyle w:val="Hyperlink"/>
          </w:rPr>
          <w:t>[MS-CFB]</w:t>
        </w:r>
      </w:hyperlink>
      <w:r>
        <w:t>. A stream contains a sequence of bytes that can be read from or written to by an application, and they can exist only in storages.</w:t>
      </w:r>
      <w:bookmarkEnd w:id="5"/>
    </w:p>
    <w:p w:rsidR="009F128B" w:rsidRDefault="00261C09">
      <w:pPr>
        <w:ind w:left="548" w:hanging="274"/>
      </w:pPr>
      <w:r>
        <w:rPr>
          <w:b/>
        </w:rPr>
        <w:t>MAY, SHOULD, MUST, SHOULD NOT, MUST NOT:</w:t>
      </w:r>
      <w:r>
        <w:t xml:space="preserve"> These terms (in all caps) are used as defined in </w:t>
      </w:r>
      <w:hyperlink r:id="rId14">
        <w:r>
          <w:rPr>
            <w:rStyle w:val="Hyperlink"/>
          </w:rPr>
          <w:t>[RFC2119]</w:t>
        </w:r>
      </w:hyperlink>
      <w:r>
        <w:t>. All statements of optional behavior use either MAY, SHOULD, or SHOULD NOT.</w:t>
      </w:r>
    </w:p>
    <w:p w:rsidR="009F128B" w:rsidRDefault="00261C09">
      <w:pPr>
        <w:pStyle w:val="Heading2"/>
      </w:pPr>
      <w:bookmarkStart w:id="6" w:name="section_817261895190457fb766626e892031ab"/>
      <w:bookmarkStart w:id="7" w:name="_Toc464450721"/>
      <w:r>
        <w:t>References</w:t>
      </w:r>
      <w:bookmarkEnd w:id="6"/>
      <w:bookmarkEnd w:id="7"/>
      <w:r>
        <w:fldChar w:fldCharType="begin"/>
      </w:r>
      <w:r>
        <w:instrText xml:space="preserve"> XE "References" </w:instrText>
      </w:r>
      <w:r>
        <w:fldChar w:fldCharType="end"/>
      </w:r>
    </w:p>
    <w:p w:rsidR="009F128B" w:rsidRDefault="00261C09">
      <w:r w:rsidRPr="00301053">
        <w:t>Links to a document in the Microsoft Open Specifications library point to the correct section in the most rece</w:t>
      </w:r>
      <w:r w:rsidRPr="00301053">
        <w:t xml:space="preserve">ntly published version of the referenced document. However, because individual documents in the library are not updated at the same time, the section numbers in the documents may not match. You can confirm the correct section numbering by checking the </w:t>
      </w:r>
      <w:hyperlink r:id="rId15" w:history="1">
        <w:r w:rsidRPr="00CD7DB1">
          <w:rPr>
            <w:rStyle w:val="Hyperlink"/>
          </w:rPr>
          <w:t>Errata</w:t>
        </w:r>
      </w:hyperlink>
      <w:r w:rsidRPr="00301053">
        <w:t xml:space="preserve">.  </w:t>
      </w:r>
    </w:p>
    <w:p w:rsidR="009F128B" w:rsidRDefault="00261C09">
      <w:pPr>
        <w:pStyle w:val="Heading3"/>
      </w:pPr>
      <w:bookmarkStart w:id="8" w:name="section_aa9904af6eec43f2b2ac228f181d805e"/>
      <w:bookmarkStart w:id="9" w:name="_Toc464450722"/>
      <w:r>
        <w:t>Normative References</w:t>
      </w:r>
      <w:bookmarkEnd w:id="8"/>
      <w:bookmarkEnd w:id="9"/>
      <w:r>
        <w:fldChar w:fldCharType="begin"/>
      </w:r>
      <w:r>
        <w:instrText xml:space="preserve"> XE "References:normative" </w:instrText>
      </w:r>
      <w:r>
        <w:fldChar w:fldCharType="end"/>
      </w:r>
      <w:r>
        <w:fldChar w:fldCharType="begin"/>
      </w:r>
      <w:r>
        <w:instrText xml:space="preserve"> XE "Normative references" </w:instrText>
      </w:r>
      <w:r>
        <w:fldChar w:fldCharType="end"/>
      </w:r>
    </w:p>
    <w:p w:rsidR="009F128B" w:rsidRDefault="00261C09">
      <w:r>
        <w:t>We conduct frequent surveys of the normative references to assure their continued availability. If yo</w:t>
      </w:r>
      <w:r>
        <w:t xml:space="preserve">u have any issue with finding a normative reference, please contact </w:t>
      </w:r>
      <w:hyperlink r:id="rId16" w:history="1">
        <w:r>
          <w:rPr>
            <w:rStyle w:val="Hyperlink"/>
          </w:rPr>
          <w:t>dochelp@microsoft.com</w:t>
        </w:r>
      </w:hyperlink>
      <w:r>
        <w:t xml:space="preserve">. We will assist you in finding the relevant information. </w:t>
      </w:r>
    </w:p>
    <w:p w:rsidR="009F128B" w:rsidRDefault="00261C09">
      <w:pPr>
        <w:spacing w:after="200"/>
      </w:pPr>
      <w:r>
        <w:t xml:space="preserve">[RFC1951] Deutsch, P., "DEFLATE Compressed Data Format Specification version 1.3", RFC 1951, May 1996, </w:t>
      </w:r>
      <w:hyperlink r:id="rId17">
        <w:r>
          <w:rPr>
            <w:rStyle w:val="Hyperlink"/>
          </w:rPr>
          <w:t>http://www.ietf.org/rfc/rfc1951.txt</w:t>
        </w:r>
      </w:hyperlink>
    </w:p>
    <w:p w:rsidR="009F128B" w:rsidRDefault="00261C09">
      <w:pPr>
        <w:spacing w:after="200"/>
      </w:pPr>
      <w:r>
        <w:t xml:space="preserve">[RFC2119] Bradner, S., "Key words for use in RFCs to </w:t>
      </w:r>
      <w:r>
        <w:t xml:space="preserve">Indicate Requirement Levels", BCP 14, RFC 2119, March 1997, </w:t>
      </w:r>
      <w:hyperlink r:id="rId18">
        <w:r>
          <w:rPr>
            <w:rStyle w:val="Hyperlink"/>
          </w:rPr>
          <w:t>http://www.rfc-editor.org/rfc/rfc2119.txt</w:t>
        </w:r>
      </w:hyperlink>
    </w:p>
    <w:p w:rsidR="009F128B" w:rsidRDefault="00261C09">
      <w:pPr>
        <w:pStyle w:val="Heading3"/>
      </w:pPr>
      <w:bookmarkStart w:id="10" w:name="section_7bbbbe8ad1ab40ec996c3ed906160bbc"/>
      <w:bookmarkStart w:id="11" w:name="_Toc464450723"/>
      <w:r>
        <w:t>Informative References</w:t>
      </w:r>
      <w:bookmarkEnd w:id="10"/>
      <w:bookmarkEnd w:id="11"/>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9F128B" w:rsidRDefault="00261C09">
      <w:pPr>
        <w:spacing w:after="200"/>
      </w:pPr>
      <w:r>
        <w:t>None.</w:t>
      </w:r>
    </w:p>
    <w:p w:rsidR="009F128B" w:rsidRDefault="00261C09">
      <w:pPr>
        <w:pStyle w:val="Heading2"/>
      </w:pPr>
      <w:bookmarkStart w:id="12" w:name="section_64c37867d6b341149d526191da21ca97"/>
      <w:bookmarkStart w:id="13" w:name="_Toc464450724"/>
      <w:r>
        <w:t>Overview</w:t>
      </w:r>
      <w:bookmarkEnd w:id="12"/>
      <w:bookmarkEnd w:id="13"/>
      <w:r>
        <w:fldChar w:fldCharType="begin"/>
      </w:r>
      <w:r>
        <w:instrText xml:space="preserve"> XE "Overview (synopsis)" </w:instrText>
      </w:r>
      <w:r>
        <w:fldChar w:fldCharType="end"/>
      </w:r>
    </w:p>
    <w:p w:rsidR="009F128B" w:rsidRDefault="00261C09">
      <w:r>
        <w:t xml:space="preserve">MSZIP compression is a derivative of the DEFLATE compressed data format described in </w:t>
      </w:r>
      <w:hyperlink r:id="rId19">
        <w:r>
          <w:rPr>
            <w:rStyle w:val="Hyperlink"/>
          </w:rPr>
          <w:t>[RFC1951]</w:t>
        </w:r>
      </w:hyperlink>
      <w:r>
        <w:t>. MSZIP uses only the three basic methods of compression des</w:t>
      </w:r>
      <w:r>
        <w:t>cribed in [RFC1951] section 3.2.3: no compression, compression with fixed Huffman codes, and compression with dynamic Huffman codes.</w:t>
      </w:r>
    </w:p>
    <w:p w:rsidR="009F128B" w:rsidRDefault="00261C09">
      <w:pPr>
        <w:pStyle w:val="Heading2"/>
      </w:pPr>
      <w:bookmarkStart w:id="14" w:name="section_2d30de366b084895a65db2d242936ca7"/>
      <w:bookmarkStart w:id="15" w:name="_Toc464450725"/>
      <w:r>
        <w:t>Relationship to Protocols and Other Structures</w:t>
      </w:r>
      <w:bookmarkEnd w:id="14"/>
      <w:bookmarkEnd w:id="15"/>
      <w:r>
        <w:fldChar w:fldCharType="begin"/>
      </w:r>
      <w:r>
        <w:instrText xml:space="preserve"> XE "Relationship to protocols and other structures" </w:instrText>
      </w:r>
      <w:r>
        <w:fldChar w:fldCharType="end"/>
      </w:r>
    </w:p>
    <w:p w:rsidR="009F128B" w:rsidRDefault="00261C09">
      <w:r>
        <w:t>None.</w:t>
      </w:r>
    </w:p>
    <w:p w:rsidR="009F128B" w:rsidRDefault="00261C09">
      <w:r>
        <w:t xml:space="preserve">For conceptual </w:t>
      </w:r>
      <w:r>
        <w:t xml:space="preserve">background information and overviews of the relationships and interactions between this and other protocols, see </w:t>
      </w:r>
      <w:hyperlink r:id="rId20" w:anchor="Section_734ab967e43e425babe1974af56c0283">
        <w:r>
          <w:rPr>
            <w:rStyle w:val="Hyperlink"/>
          </w:rPr>
          <w:t>[MS-OXPROTO]</w:t>
        </w:r>
      </w:hyperlink>
      <w:r>
        <w:t>.</w:t>
      </w:r>
    </w:p>
    <w:p w:rsidR="009F128B" w:rsidRDefault="00261C09">
      <w:pPr>
        <w:pStyle w:val="Heading2"/>
      </w:pPr>
      <w:bookmarkStart w:id="16" w:name="section_809e5bce91924be49416c1bbf09d761e"/>
      <w:bookmarkStart w:id="17" w:name="_Toc464450726"/>
      <w:r>
        <w:lastRenderedPageBreak/>
        <w:t>Applicability Statement</w:t>
      </w:r>
      <w:bookmarkEnd w:id="16"/>
      <w:bookmarkEnd w:id="17"/>
      <w:r>
        <w:fldChar w:fldCharType="begin"/>
      </w:r>
      <w:r>
        <w:instrText xml:space="preserve"> XE "Applicability" </w:instrText>
      </w:r>
      <w:r>
        <w:fldChar w:fldCharType="end"/>
      </w:r>
    </w:p>
    <w:p w:rsidR="009F128B" w:rsidRDefault="00261C09">
      <w:r>
        <w:t>T</w:t>
      </w:r>
      <w:r>
        <w:t xml:space="preserve">he MSZIP structure is applicable to protocols or structures that are designed to use </w:t>
      </w:r>
      <w:hyperlink r:id="rId21">
        <w:r>
          <w:rPr>
            <w:rStyle w:val="Hyperlink"/>
          </w:rPr>
          <w:t>[RFC1951]</w:t>
        </w:r>
      </w:hyperlink>
      <w:r>
        <w:t xml:space="preserve"> to compress or decompress data.</w:t>
      </w:r>
    </w:p>
    <w:p w:rsidR="009F128B" w:rsidRDefault="00261C09">
      <w:pPr>
        <w:pStyle w:val="Heading2"/>
      </w:pPr>
      <w:bookmarkStart w:id="18" w:name="section_4f230822324f4042b882d9f743aa836d"/>
      <w:bookmarkStart w:id="19" w:name="_Toc464450727"/>
      <w:r>
        <w:t>Versioning and Localization</w:t>
      </w:r>
      <w:bookmarkEnd w:id="18"/>
      <w:bookmarkEnd w:id="19"/>
      <w:r>
        <w:fldChar w:fldCharType="begin"/>
      </w:r>
      <w:r>
        <w:instrText xml:space="preserve"> XE "Versioning" </w:instrText>
      </w:r>
      <w:r>
        <w:fldChar w:fldCharType="end"/>
      </w:r>
      <w:r>
        <w:fldChar w:fldCharType="begin"/>
      </w:r>
      <w:r>
        <w:instrText xml:space="preserve"> XE "Localization" </w:instrText>
      </w:r>
      <w:r>
        <w:fldChar w:fldCharType="end"/>
      </w:r>
    </w:p>
    <w:p w:rsidR="009F128B" w:rsidRDefault="00261C09">
      <w:r>
        <w:t>None.</w:t>
      </w:r>
    </w:p>
    <w:p w:rsidR="009F128B" w:rsidRDefault="00261C09">
      <w:pPr>
        <w:pStyle w:val="Heading2"/>
      </w:pPr>
      <w:bookmarkStart w:id="20" w:name="section_1ce9dc035efa4360bc2e6447f361acc4"/>
      <w:bookmarkStart w:id="21" w:name="_Toc464450728"/>
      <w:r>
        <w:t>Vendor-Extensible Fields</w:t>
      </w:r>
      <w:bookmarkEnd w:id="20"/>
      <w:bookmarkEnd w:id="21"/>
      <w:r>
        <w:fldChar w:fldCharType="begin"/>
      </w:r>
      <w:r>
        <w:instrText xml:space="preserve"> XE "Vendor-extensible fields" </w:instrText>
      </w:r>
      <w:r>
        <w:fldChar w:fldCharType="end"/>
      </w:r>
      <w:r>
        <w:fldChar w:fldCharType="begin"/>
      </w:r>
      <w:r>
        <w:instrText xml:space="preserve"> XE "Fields - vendor-extensible" </w:instrText>
      </w:r>
      <w:r>
        <w:fldChar w:fldCharType="end"/>
      </w:r>
    </w:p>
    <w:p w:rsidR="009F128B" w:rsidRDefault="00261C09">
      <w:r>
        <w:t>None.</w:t>
      </w:r>
    </w:p>
    <w:p w:rsidR="009F128B" w:rsidRDefault="00261C09">
      <w:pPr>
        <w:pStyle w:val="Heading1"/>
      </w:pPr>
      <w:bookmarkStart w:id="22" w:name="section_3048c471f7394d30bcb3a962cfe84a69"/>
      <w:bookmarkStart w:id="23" w:name="_Toc464450729"/>
      <w:r>
        <w:lastRenderedPageBreak/>
        <w:t>Structures</w:t>
      </w:r>
      <w:bookmarkEnd w:id="22"/>
      <w:bookmarkEnd w:id="23"/>
      <w:r>
        <w:fldChar w:fldCharType="begin"/>
      </w:r>
      <w:r>
        <w:instrText xml:space="preserve"> XE "Structures:overview" </w:instrText>
      </w:r>
      <w:r>
        <w:fldChar w:fldCharType="end"/>
      </w:r>
      <w:r>
        <w:fldChar w:fldCharType="begin"/>
      </w:r>
      <w:r>
        <w:instrText xml:space="preserve"> XE "Data types and fields - common" </w:instrText>
      </w:r>
      <w:r>
        <w:fldChar w:fldCharType="end"/>
      </w:r>
      <w:r>
        <w:fldChar w:fldCharType="begin"/>
      </w:r>
      <w:r>
        <w:instrText xml:space="preserve"> XE "Common data types and fields" </w:instrText>
      </w:r>
      <w:r>
        <w:fldChar w:fldCharType="end"/>
      </w:r>
      <w:r>
        <w:fldChar w:fldCharType="begin"/>
      </w:r>
      <w:r>
        <w:instrText xml:space="preserve"> XE "Details:common data types and</w:instrText>
      </w:r>
      <w:r>
        <w:instrText xml:space="preserve"> fields" </w:instrText>
      </w:r>
      <w:r>
        <w:fldChar w:fldCharType="end"/>
      </w:r>
    </w:p>
    <w:p w:rsidR="009F128B" w:rsidRDefault="00261C09">
      <w:r>
        <w:t>Each MSZIP block MUST consist of a 2-byte MSZIP signature and one or more RFC 1951 blocks. The 2-byte MSZIP signature MUST consist of the bytes 0x43 and 0x4B. The MSZIP signature MUST be the first 2 bytes in the MSZIP block. The MSZIP signature</w:t>
      </w:r>
      <w:r>
        <w:t xml:space="preserve"> is shown in the following packet diagram.</w:t>
      </w:r>
    </w:p>
    <w:p w:rsidR="009F128B" w:rsidRDefault="00261C09">
      <w:pPr>
        <w:keepNext/>
        <w:spacing w:line="240" w:lineRule="atLeast"/>
      </w:pPr>
      <w:r>
        <w:rPr>
          <w:noProof/>
        </w:rPr>
        <w:drawing>
          <wp:inline distT="0" distB="0" distL="0" distR="0">
            <wp:extent cx="5076825" cy="621030"/>
            <wp:effectExtent l="19050" t="0" r="9525" b="0"/>
            <wp:docPr id="5555" name="MS-MCI_pict1ea17b1a-7bab-4292-890a-1c1cc01ccac8.png" descr="Packet diagram with MSZIP signature. MSZip signature is first two bytes of MSZIP" title="Packet diagram with MSZIP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 name="MS-MCI_pict1ea17b1a-7bab-4292-890a-1c1cc01ccac8.png" descr="Packet diagram with MSZIP signature. MSZip signature is first two bytes of MSZIP" title="Packet diagram with MSZIP signature"/>
                    <pic:cNvPicPr>
                      <a:picLocks noChangeAspect="1" noChangeArrowheads="1"/>
                    </pic:cNvPicPr>
                  </pic:nvPicPr>
                  <pic:blipFill>
                    <a:blip r:embed="rId22" cstate="print"/>
                    <a:srcRect/>
                    <a:stretch>
                      <a:fillRect/>
                    </a:stretch>
                  </pic:blipFill>
                  <pic:spPr bwMode="auto">
                    <a:xfrm>
                      <a:off x="0" y="0"/>
                      <a:ext cx="5076825" cy="621030"/>
                    </a:xfrm>
                    <a:prstGeom prst="rect">
                      <a:avLst/>
                    </a:prstGeom>
                    <a:noFill/>
                    <a:ln w="9525">
                      <a:noFill/>
                      <a:miter lim="800000"/>
                      <a:headEnd/>
                      <a:tailEnd/>
                    </a:ln>
                  </pic:spPr>
                </pic:pic>
              </a:graphicData>
            </a:graphic>
          </wp:inline>
        </w:drawing>
      </w:r>
    </w:p>
    <w:p w:rsidR="009F128B" w:rsidRDefault="00261C09">
      <w:pPr>
        <w:pStyle w:val="Caption"/>
      </w:pPr>
      <w:r>
        <w:t xml:space="preserve">Figure </w:t>
      </w:r>
      <w:r>
        <w:fldChar w:fldCharType="begin"/>
      </w:r>
      <w:r>
        <w:instrText xml:space="preserve"> SEQ Figure \* ARABIC </w:instrText>
      </w:r>
      <w:r>
        <w:fldChar w:fldCharType="separate"/>
      </w:r>
      <w:r>
        <w:rPr>
          <w:noProof/>
        </w:rPr>
        <w:t>1</w:t>
      </w:r>
      <w:r>
        <w:fldChar w:fldCharType="end"/>
      </w:r>
      <w:r>
        <w:t>: Packet diagram with MSZIP signature</w:t>
      </w:r>
    </w:p>
    <w:p w:rsidR="009F128B" w:rsidRDefault="00261C09">
      <w:pPr>
        <w:spacing w:line="240" w:lineRule="atLeast"/>
      </w:pPr>
      <w:r>
        <w:t xml:space="preserve">MSZIP signature </w:t>
      </w:r>
      <w:r>
        <w:rPr>
          <w:b/>
        </w:rPr>
        <w:t>Byte 0 (1 byte)</w:t>
      </w:r>
      <w:r>
        <w:t>: The first byte of the MSZIP signature MUST be 0x43.</w:t>
      </w:r>
    </w:p>
    <w:p w:rsidR="009F128B" w:rsidRDefault="00261C09">
      <w:r>
        <w:t xml:space="preserve">MSZIP signature </w:t>
      </w:r>
      <w:r>
        <w:rPr>
          <w:b/>
        </w:rPr>
        <w:t>Byte 1 (1 byte)</w:t>
      </w:r>
      <w:r>
        <w:t>: The second byte of the</w:t>
      </w:r>
      <w:r>
        <w:t xml:space="preserve"> MSZIP signature MUST be 0x4B.</w:t>
      </w:r>
    </w:p>
    <w:p w:rsidR="009F128B" w:rsidRDefault="00261C09">
      <w:r>
        <w:t xml:space="preserve">Each MSZIP block is the result of a single deflate compression operation, as defined in </w:t>
      </w:r>
      <w:hyperlink r:id="rId23">
        <w:r>
          <w:rPr>
            <w:rStyle w:val="Hyperlink"/>
          </w:rPr>
          <w:t>[RFC1951]</w:t>
        </w:r>
      </w:hyperlink>
      <w:r>
        <w:t>. The compressor that performs the compression operation MUST ge</w:t>
      </w:r>
      <w:r>
        <w:t>nerate one or more RFC 1951 blocks, as defined in [RFC1951]. The number, deflation mode, and type of RFC 1951 blocks in each MSZIP block is determined by the compressor, as defined in [RFC1951]. The last RFC 1951 block in each MSZIP block MUST be marked as</w:t>
      </w:r>
      <w:r>
        <w:t xml:space="preserve"> the "end" of the </w:t>
      </w:r>
      <w:hyperlink w:anchor="gt_f3529cd8-50da-4f36-aa0b-66af455edbb6">
        <w:r>
          <w:rPr>
            <w:rStyle w:val="HyperlinkGreen"/>
            <w:b/>
          </w:rPr>
          <w:t>stream</w:t>
        </w:r>
      </w:hyperlink>
      <w:r>
        <w:t>, as defined by [RFC1951] section 3.2.3. Decoding trees MUST be discarded after each RFC 1951 block, but the history buffer MUST be maintained. Each MSZIP block MUST repr</w:t>
      </w:r>
      <w:r>
        <w:t xml:space="preserve">esent no more than 32 KB of uncompressed data. </w:t>
      </w:r>
    </w:p>
    <w:p w:rsidR="009F128B" w:rsidRDefault="00261C09">
      <w:r>
        <w:t>The maximum compressed size of each MSZIP block is 32 KB + 12 bytes. This enables the MSZIP block to contain 32 KB of data split between two noncompressed RFC 1951 blocks, each of which has a value of BTYPE=0</w:t>
      </w:r>
      <w:r>
        <w:t xml:space="preserve">0. </w:t>
      </w:r>
    </w:p>
    <w:p w:rsidR="009F128B" w:rsidRDefault="00261C09">
      <w:pPr>
        <w:pStyle w:val="Heading1"/>
      </w:pPr>
      <w:bookmarkStart w:id="24" w:name="section_b955ed37802e46419091a11908341df1"/>
      <w:bookmarkStart w:id="25" w:name="_Toc464450730"/>
      <w:r>
        <w:lastRenderedPageBreak/>
        <w:t>Structure Examples</w:t>
      </w:r>
      <w:bookmarkEnd w:id="24"/>
      <w:bookmarkEnd w:id="25"/>
      <w:r>
        <w:fldChar w:fldCharType="begin"/>
      </w:r>
      <w:r>
        <w:instrText xml:space="preserve"> XE "Examples" </w:instrText>
      </w:r>
      <w:r>
        <w:fldChar w:fldCharType="end"/>
      </w:r>
    </w:p>
    <w:p w:rsidR="009F128B" w:rsidRDefault="00261C09">
      <w:r>
        <w:t>The MSZIP block structure shown in the following diagram contains a single RFC 1951 block.</w:t>
      </w:r>
    </w:p>
    <w:p w:rsidR="009F128B" w:rsidRDefault="00261C09">
      <w:r>
        <w:rPr>
          <w:noProof/>
        </w:rPr>
        <w:drawing>
          <wp:inline distT="0" distB="0" distL="0" distR="0">
            <wp:extent cx="5056505" cy="716280"/>
            <wp:effectExtent l="19050" t="0" r="9525" b="0"/>
            <wp:docPr id="5557" name="MS-MCI_pictf6d2b2b5-0c11-4c10-ba5f-c856f91fe6f6.png" descr="MSZIP block with a single RFC 1951 block" title="MSZIP 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 name="MS-MCI_pictf6d2b2b5-0c11-4c10-ba5f-c856f91fe6f6.png" descr="MSZIP block with a single RFC 1951 block" title="MSZIP block"/>
                    <pic:cNvPicPr>
                      <a:picLocks noChangeAspect="1" noChangeArrowheads="1"/>
                    </pic:cNvPicPr>
                  </pic:nvPicPr>
                  <pic:blipFill>
                    <a:blip r:embed="rId24" cstate="print"/>
                    <a:srcRect/>
                    <a:stretch>
                      <a:fillRect/>
                    </a:stretch>
                  </pic:blipFill>
                  <pic:spPr bwMode="auto">
                    <a:xfrm>
                      <a:off x="0" y="0"/>
                      <a:ext cx="5056505" cy="716280"/>
                    </a:xfrm>
                    <a:prstGeom prst="rect">
                      <a:avLst/>
                    </a:prstGeom>
                    <a:noFill/>
                    <a:ln w="9525">
                      <a:noFill/>
                      <a:miter lim="800000"/>
                      <a:headEnd/>
                      <a:tailEnd/>
                    </a:ln>
                  </pic:spPr>
                </pic:pic>
              </a:graphicData>
            </a:graphic>
          </wp:inline>
        </w:drawing>
      </w:r>
    </w:p>
    <w:p w:rsidR="009F128B" w:rsidRDefault="00261C09">
      <w:r>
        <w:t>The MSZIP block structure shown in the following diagram contains two RFC 1951 blocks.</w:t>
      </w:r>
    </w:p>
    <w:p w:rsidR="009F128B" w:rsidRDefault="00261C09">
      <w:r>
        <w:rPr>
          <w:noProof/>
        </w:rPr>
        <w:drawing>
          <wp:inline distT="0" distB="0" distL="0" distR="0">
            <wp:extent cx="5076825" cy="730250"/>
            <wp:effectExtent l="19050" t="0" r="9525" b="0"/>
            <wp:docPr id="5559" name="MS-MCI_pict769f03f2-1c0d-4460-b8d7-4cacebe5c2e7.png" descr="MSZIP block with two RFC 1951 blocks" title="MSZIP 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 name="MS-MCI_pict769f03f2-1c0d-4460-b8d7-4cacebe5c2e7.png" descr="MSZIP block with two RFC 1951 blocks" title="MSZIP block"/>
                    <pic:cNvPicPr>
                      <a:picLocks noChangeAspect="1" noChangeArrowheads="1"/>
                    </pic:cNvPicPr>
                  </pic:nvPicPr>
                  <pic:blipFill>
                    <a:blip r:embed="rId25" cstate="print"/>
                    <a:srcRect/>
                    <a:stretch>
                      <a:fillRect/>
                    </a:stretch>
                  </pic:blipFill>
                  <pic:spPr bwMode="auto">
                    <a:xfrm>
                      <a:off x="0" y="0"/>
                      <a:ext cx="5076825" cy="730250"/>
                    </a:xfrm>
                    <a:prstGeom prst="rect">
                      <a:avLst/>
                    </a:prstGeom>
                    <a:noFill/>
                    <a:ln w="9525">
                      <a:noFill/>
                      <a:miter lim="800000"/>
                      <a:headEnd/>
                      <a:tailEnd/>
                    </a:ln>
                  </pic:spPr>
                </pic:pic>
              </a:graphicData>
            </a:graphic>
          </wp:inline>
        </w:drawing>
      </w:r>
    </w:p>
    <w:p w:rsidR="009F128B" w:rsidRDefault="00261C09">
      <w:pPr>
        <w:pStyle w:val="Heading1"/>
      </w:pPr>
      <w:bookmarkStart w:id="26" w:name="section_24a1c88222c54d90b0ccdb9c1bb30ed9"/>
      <w:bookmarkStart w:id="27" w:name="_Toc464450731"/>
      <w:r>
        <w:lastRenderedPageBreak/>
        <w:t>Security</w:t>
      </w:r>
      <w:bookmarkEnd w:id="26"/>
      <w:bookmarkEnd w:id="27"/>
    </w:p>
    <w:p w:rsidR="009F128B" w:rsidRDefault="00261C09">
      <w:pPr>
        <w:pStyle w:val="Heading2"/>
      </w:pPr>
      <w:bookmarkStart w:id="28" w:name="section_fc2d3922f0bd4d39a6dbb29a9fdf87eb"/>
      <w:bookmarkStart w:id="29" w:name="_Toc464450732"/>
      <w:r>
        <w:t>Security Considerations f</w:t>
      </w:r>
      <w:r>
        <w:t>or Implementers</w:t>
      </w:r>
      <w:bookmarkEnd w:id="28"/>
      <w:bookmarkEnd w:id="29"/>
      <w:r>
        <w:fldChar w:fldCharType="begin"/>
      </w:r>
      <w:r>
        <w:instrText xml:space="preserve"> XE "Security:implementer considerations" </w:instrText>
      </w:r>
      <w:r>
        <w:fldChar w:fldCharType="end"/>
      </w:r>
      <w:r>
        <w:fldChar w:fldCharType="begin"/>
      </w:r>
      <w:r>
        <w:instrText xml:space="preserve"> XE "Implementer - security considerations" </w:instrText>
      </w:r>
      <w:r>
        <w:fldChar w:fldCharType="end"/>
      </w:r>
    </w:p>
    <w:p w:rsidR="009F128B" w:rsidRDefault="00261C09">
      <w:r>
        <w:t>None.</w:t>
      </w:r>
    </w:p>
    <w:p w:rsidR="009F128B" w:rsidRDefault="00261C09">
      <w:pPr>
        <w:pStyle w:val="Heading2"/>
      </w:pPr>
      <w:bookmarkStart w:id="30" w:name="section_4ffe8107264d4f8984396cf902184802"/>
      <w:bookmarkStart w:id="31" w:name="_Toc464450733"/>
      <w:r>
        <w:t>Index of Security Fields</w:t>
      </w:r>
      <w:bookmarkEnd w:id="30"/>
      <w:bookmarkEnd w:id="31"/>
      <w:r>
        <w:fldChar w:fldCharType="begin"/>
      </w:r>
      <w:r>
        <w:instrText xml:space="preserve"> XE "Security:field index" </w:instrText>
      </w:r>
      <w:r>
        <w:fldChar w:fldCharType="end"/>
      </w:r>
      <w:r>
        <w:fldChar w:fldCharType="begin"/>
      </w:r>
      <w:r>
        <w:instrText xml:space="preserve"> XE "Index of security fields" </w:instrText>
      </w:r>
      <w:r>
        <w:fldChar w:fldCharType="end"/>
      </w:r>
      <w:r>
        <w:fldChar w:fldCharType="begin"/>
      </w:r>
      <w:r>
        <w:instrText xml:space="preserve"> XE "Fields - security index" </w:instrText>
      </w:r>
      <w:r>
        <w:fldChar w:fldCharType="end"/>
      </w:r>
    </w:p>
    <w:p w:rsidR="009F128B" w:rsidRDefault="00261C09">
      <w:r>
        <w:t>None.</w:t>
      </w:r>
    </w:p>
    <w:p w:rsidR="009F128B" w:rsidRDefault="00261C09">
      <w:pPr>
        <w:pStyle w:val="Heading1"/>
      </w:pPr>
      <w:bookmarkStart w:id="32" w:name="section_3ec5881c9cbf4983be146ec99ac9809d"/>
      <w:bookmarkStart w:id="33" w:name="_Toc464450734"/>
      <w:r>
        <w:lastRenderedPageBreak/>
        <w:t>Appendix A: Product</w:t>
      </w:r>
      <w:r>
        <w:t xml:space="preserve"> Behavior</w:t>
      </w:r>
      <w:bookmarkEnd w:id="32"/>
      <w:bookmarkEnd w:id="33"/>
      <w:r>
        <w:fldChar w:fldCharType="begin"/>
      </w:r>
      <w:r>
        <w:instrText xml:space="preserve"> XE "Product behavior" </w:instrText>
      </w:r>
      <w:r>
        <w:fldChar w:fldCharType="end"/>
      </w:r>
    </w:p>
    <w:p w:rsidR="009F128B" w:rsidRDefault="00261C09">
      <w:r>
        <w:t>The information in this specification is applicable to the following Microsoft products or supplemental software. References to product versions include released service packs.</w:t>
      </w:r>
    </w:p>
    <w:p w:rsidR="009F128B" w:rsidRDefault="00261C09">
      <w:pPr>
        <w:pStyle w:val="ListParagraph"/>
        <w:numPr>
          <w:ilvl w:val="0"/>
          <w:numId w:val="47"/>
        </w:numPr>
      </w:pPr>
      <w:r>
        <w:t>Microsoft Exchange Server 2003</w:t>
      </w:r>
    </w:p>
    <w:p w:rsidR="009F128B" w:rsidRDefault="00261C09">
      <w:pPr>
        <w:pStyle w:val="ListParagraph"/>
        <w:numPr>
          <w:ilvl w:val="0"/>
          <w:numId w:val="47"/>
        </w:numPr>
      </w:pPr>
      <w:r>
        <w:t>Microsoft Exc</w:t>
      </w:r>
      <w:r>
        <w:t>hange Server 2007</w:t>
      </w:r>
    </w:p>
    <w:p w:rsidR="009F128B" w:rsidRDefault="00261C09">
      <w:pPr>
        <w:pStyle w:val="ListParagraph"/>
        <w:numPr>
          <w:ilvl w:val="0"/>
          <w:numId w:val="47"/>
        </w:numPr>
      </w:pPr>
      <w:r>
        <w:t>Microsoft Exchange Server 2010</w:t>
      </w:r>
    </w:p>
    <w:p w:rsidR="009F128B" w:rsidRDefault="00261C09">
      <w:pPr>
        <w:pStyle w:val="ListParagraph"/>
        <w:numPr>
          <w:ilvl w:val="0"/>
          <w:numId w:val="47"/>
        </w:numPr>
      </w:pPr>
      <w:r>
        <w:t>Microsoft Office Outlook 2003</w:t>
      </w:r>
    </w:p>
    <w:p w:rsidR="009F128B" w:rsidRDefault="00261C09">
      <w:pPr>
        <w:pStyle w:val="ListParagraph"/>
        <w:numPr>
          <w:ilvl w:val="0"/>
          <w:numId w:val="47"/>
        </w:numPr>
      </w:pPr>
      <w:r>
        <w:t>Microsoft Office Outlook 2007</w:t>
      </w:r>
    </w:p>
    <w:p w:rsidR="009F128B" w:rsidRDefault="00261C09">
      <w:pPr>
        <w:pStyle w:val="ListParagraph"/>
        <w:numPr>
          <w:ilvl w:val="0"/>
          <w:numId w:val="47"/>
        </w:numPr>
      </w:pPr>
      <w:r>
        <w:t>Microsoft Outlook 2010</w:t>
      </w:r>
    </w:p>
    <w:p w:rsidR="009F128B" w:rsidRDefault="00261C09">
      <w:r>
        <w:t>Exceptions, if any, are noted below. If a service pack or Quick Fix Engineering (QFE) number appears with the product versio</w:t>
      </w:r>
      <w:r>
        <w:t>n, behavior changed in that service pack or QFE. The new behavior also applies to subsequent service packs of the product unless otherwise specified. If a product edition appears with the product version, behavior is different in that product edition.</w:t>
      </w:r>
    </w:p>
    <w:p w:rsidR="009F128B" w:rsidRDefault="00261C09">
      <w:r>
        <w:t>Unle</w:t>
      </w:r>
      <w:r>
        <w:t xml:space="preserve">ss otherwise specified, any statement of optional behavior in this specification that is prescribed using the terms "SHOULD" or "SHOULD NOT" implies product behavior in accordance with the SHOULD or SHOULD NOT prescription. Unless otherwise specified, the </w:t>
      </w:r>
      <w:r>
        <w:t>term "MAY" implies that the product does not follow the prescription.</w:t>
      </w:r>
    </w:p>
    <w:p w:rsidR="009F128B" w:rsidRDefault="00261C09">
      <w:pPr>
        <w:pStyle w:val="Heading1"/>
      </w:pPr>
      <w:bookmarkStart w:id="34" w:name="section_6cef0b3a20674e0884f3a08bd9420ec2"/>
      <w:bookmarkStart w:id="35" w:name="_Toc464450735"/>
      <w:r>
        <w:lastRenderedPageBreak/>
        <w:t>Change Tracking</w:t>
      </w:r>
      <w:bookmarkEnd w:id="34"/>
      <w:bookmarkEnd w:id="35"/>
      <w:r>
        <w:fldChar w:fldCharType="begin"/>
      </w:r>
      <w:r>
        <w:instrText xml:space="preserve"> XE "Change tracking" </w:instrText>
      </w:r>
      <w:r>
        <w:fldChar w:fldCharType="end"/>
      </w:r>
      <w:r>
        <w:fldChar w:fldCharType="begin"/>
      </w:r>
      <w:r>
        <w:instrText xml:space="preserve"> XE "Tracking changes" </w:instrText>
      </w:r>
      <w:r>
        <w:fldChar w:fldCharType="end"/>
      </w:r>
    </w:p>
    <w:p w:rsidR="009F128B" w:rsidRDefault="00261C09">
      <w:r>
        <w:t>No table of changes is available. The document is either new or has had no changes since its last release.</w:t>
      </w:r>
    </w:p>
    <w:p w:rsidR="009F128B" w:rsidRDefault="00261C09">
      <w:pPr>
        <w:pStyle w:val="Heading1"/>
        <w:sectPr w:rsidR="009F128B">
          <w:footerReference w:type="default" r:id="rId26"/>
          <w:endnotePr>
            <w:numFmt w:val="decimal"/>
          </w:endnotePr>
          <w:type w:val="continuous"/>
          <w:pgSz w:w="12240" w:h="15840"/>
          <w:pgMar w:top="1080" w:right="1440" w:bottom="2016" w:left="1440" w:header="720" w:footer="720" w:gutter="0"/>
          <w:cols w:space="720"/>
          <w:docGrid w:linePitch="360"/>
        </w:sectPr>
      </w:pPr>
      <w:bookmarkStart w:id="36" w:name="section_318fa977d6584854abf90098495c6753"/>
      <w:bookmarkStart w:id="37" w:name="_Toc464450736"/>
      <w:r>
        <w:lastRenderedPageBreak/>
        <w:t>Index</w:t>
      </w:r>
      <w:bookmarkEnd w:id="36"/>
      <w:bookmarkEnd w:id="37"/>
    </w:p>
    <w:p w:rsidR="009F128B" w:rsidRDefault="00261C09">
      <w:pPr>
        <w:pStyle w:val="indexheader"/>
      </w:pPr>
      <w:r>
        <w:t>A</w:t>
      </w:r>
    </w:p>
    <w:p w:rsidR="009F128B" w:rsidRDefault="009F128B">
      <w:pPr>
        <w:spacing w:before="0" w:after="0"/>
        <w:rPr>
          <w:sz w:val="16"/>
        </w:rPr>
      </w:pPr>
    </w:p>
    <w:p w:rsidR="009F128B" w:rsidRDefault="00261C09">
      <w:pPr>
        <w:pStyle w:val="indexentry0"/>
      </w:pPr>
      <w:hyperlink w:anchor="section_809e5bce91924be49416c1bbf09d761e">
        <w:r>
          <w:rPr>
            <w:rStyle w:val="Hyperlink"/>
          </w:rPr>
          <w:t>Applicability</w:t>
        </w:r>
      </w:hyperlink>
      <w:r>
        <w:t xml:space="preserve"> </w:t>
      </w:r>
      <w:r>
        <w:fldChar w:fldCharType="begin"/>
      </w:r>
      <w:r>
        <w:instrText>PAGEREF section_809e5bce91924be49416c1bbf09d761e</w:instrText>
      </w:r>
      <w:r>
        <w:fldChar w:fldCharType="separate"/>
      </w:r>
      <w:r>
        <w:rPr>
          <w:noProof/>
        </w:rPr>
        <w:t>6</w:t>
      </w:r>
      <w:r>
        <w:fldChar w:fldCharType="end"/>
      </w:r>
    </w:p>
    <w:p w:rsidR="009F128B" w:rsidRDefault="009F128B">
      <w:pPr>
        <w:spacing w:before="0" w:after="0"/>
        <w:rPr>
          <w:sz w:val="16"/>
        </w:rPr>
      </w:pPr>
    </w:p>
    <w:p w:rsidR="009F128B" w:rsidRDefault="00261C09">
      <w:pPr>
        <w:pStyle w:val="indexheader"/>
      </w:pPr>
      <w:r>
        <w:t>C</w:t>
      </w:r>
    </w:p>
    <w:p w:rsidR="009F128B" w:rsidRDefault="009F128B">
      <w:pPr>
        <w:spacing w:before="0" w:after="0"/>
        <w:rPr>
          <w:sz w:val="16"/>
        </w:rPr>
      </w:pPr>
    </w:p>
    <w:p w:rsidR="009F128B" w:rsidRDefault="00261C09">
      <w:pPr>
        <w:pStyle w:val="indexentry0"/>
      </w:pPr>
      <w:hyperlink w:anchor="section_6cef0b3a20674e0884f3a08bd9420ec2">
        <w:r>
          <w:rPr>
            <w:rStyle w:val="Hyperlink"/>
          </w:rPr>
          <w:t>Change tracking</w:t>
        </w:r>
      </w:hyperlink>
      <w:r>
        <w:t xml:space="preserve"> </w:t>
      </w:r>
      <w:r>
        <w:fldChar w:fldCharType="begin"/>
      </w:r>
      <w:r>
        <w:instrText>PAGEREF section_6cef0b3a20674e0884f3a08bd9420ec2</w:instrText>
      </w:r>
      <w:r>
        <w:fldChar w:fldCharType="separate"/>
      </w:r>
      <w:r>
        <w:rPr>
          <w:noProof/>
        </w:rPr>
        <w:t>11</w:t>
      </w:r>
      <w:r>
        <w:fldChar w:fldCharType="end"/>
      </w:r>
    </w:p>
    <w:p w:rsidR="009F128B" w:rsidRDefault="00261C09">
      <w:pPr>
        <w:pStyle w:val="indexentry0"/>
      </w:pPr>
      <w:hyperlink w:anchor="section_3048c471f7394d30bcb3a962cfe84a69">
        <w:r>
          <w:rPr>
            <w:rStyle w:val="Hyperlink"/>
          </w:rPr>
          <w:t>Common data types and fields</w:t>
        </w:r>
      </w:hyperlink>
      <w:r>
        <w:t xml:space="preserve"> </w:t>
      </w:r>
      <w:r>
        <w:fldChar w:fldCharType="begin"/>
      </w:r>
      <w:r>
        <w:instrText>PAGEREF section_3048c471f7394d30bcb3a962cfe84a69</w:instrText>
      </w:r>
      <w:r>
        <w:fldChar w:fldCharType="separate"/>
      </w:r>
      <w:r>
        <w:rPr>
          <w:noProof/>
        </w:rPr>
        <w:t>7</w:t>
      </w:r>
      <w:r>
        <w:fldChar w:fldCharType="end"/>
      </w:r>
    </w:p>
    <w:p w:rsidR="009F128B" w:rsidRDefault="009F128B">
      <w:pPr>
        <w:spacing w:before="0" w:after="0"/>
        <w:rPr>
          <w:sz w:val="16"/>
        </w:rPr>
      </w:pPr>
    </w:p>
    <w:p w:rsidR="009F128B" w:rsidRDefault="00261C09">
      <w:pPr>
        <w:pStyle w:val="indexheader"/>
      </w:pPr>
      <w:r>
        <w:t>D</w:t>
      </w:r>
    </w:p>
    <w:p w:rsidR="009F128B" w:rsidRDefault="009F128B">
      <w:pPr>
        <w:spacing w:before="0" w:after="0"/>
        <w:rPr>
          <w:sz w:val="16"/>
        </w:rPr>
      </w:pPr>
    </w:p>
    <w:p w:rsidR="009F128B" w:rsidRDefault="00261C09">
      <w:pPr>
        <w:pStyle w:val="indexentry0"/>
      </w:pPr>
      <w:hyperlink w:anchor="section_3048c471f7394d30bcb3a962cfe84a69">
        <w:r>
          <w:rPr>
            <w:rStyle w:val="Hyperlink"/>
          </w:rPr>
          <w:t>Data types and fields - common</w:t>
        </w:r>
      </w:hyperlink>
      <w:r>
        <w:t xml:space="preserve"> </w:t>
      </w:r>
      <w:r>
        <w:fldChar w:fldCharType="begin"/>
      </w:r>
      <w:r>
        <w:instrText>PAGEREF section_3048c471f7394d30bcb3a962cfe84a69</w:instrText>
      </w:r>
      <w:r>
        <w:fldChar w:fldCharType="separate"/>
      </w:r>
      <w:r>
        <w:rPr>
          <w:noProof/>
        </w:rPr>
        <w:t>7</w:t>
      </w:r>
      <w:r>
        <w:fldChar w:fldCharType="end"/>
      </w:r>
    </w:p>
    <w:p w:rsidR="009F128B" w:rsidRDefault="00261C09">
      <w:pPr>
        <w:pStyle w:val="indexentry0"/>
      </w:pPr>
      <w:r>
        <w:t>Details</w:t>
      </w:r>
    </w:p>
    <w:p w:rsidR="009F128B" w:rsidRDefault="00261C09">
      <w:pPr>
        <w:pStyle w:val="indexentry0"/>
      </w:pPr>
      <w:r>
        <w:t xml:space="preserve">   </w:t>
      </w:r>
      <w:hyperlink w:anchor="section_3048c471f7394d30bcb3a962cfe84a69">
        <w:r>
          <w:rPr>
            <w:rStyle w:val="Hyperlink"/>
          </w:rPr>
          <w:t>common data types and fields</w:t>
        </w:r>
      </w:hyperlink>
      <w:r>
        <w:t xml:space="preserve"> </w:t>
      </w:r>
      <w:r>
        <w:fldChar w:fldCharType="begin"/>
      </w:r>
      <w:r>
        <w:instrText>PAGEREF section_3048c471f7394d30bcb3a962cfe84a69</w:instrText>
      </w:r>
      <w:r>
        <w:fldChar w:fldCharType="separate"/>
      </w:r>
      <w:r>
        <w:rPr>
          <w:noProof/>
        </w:rPr>
        <w:t>7</w:t>
      </w:r>
      <w:r>
        <w:fldChar w:fldCharType="end"/>
      </w:r>
    </w:p>
    <w:p w:rsidR="009F128B" w:rsidRDefault="009F128B">
      <w:pPr>
        <w:spacing w:before="0" w:after="0"/>
        <w:rPr>
          <w:sz w:val="16"/>
        </w:rPr>
      </w:pPr>
    </w:p>
    <w:p w:rsidR="009F128B" w:rsidRDefault="00261C09">
      <w:pPr>
        <w:pStyle w:val="indexheader"/>
      </w:pPr>
      <w:r>
        <w:t>E</w:t>
      </w:r>
    </w:p>
    <w:p w:rsidR="009F128B" w:rsidRDefault="009F128B">
      <w:pPr>
        <w:spacing w:before="0" w:after="0"/>
        <w:rPr>
          <w:sz w:val="16"/>
        </w:rPr>
      </w:pPr>
    </w:p>
    <w:p w:rsidR="009F128B" w:rsidRDefault="00261C09">
      <w:pPr>
        <w:pStyle w:val="indexentry0"/>
      </w:pPr>
      <w:hyperlink w:anchor="section_b955ed37802e46419091a11908341df1">
        <w:r>
          <w:rPr>
            <w:rStyle w:val="Hyperlink"/>
          </w:rPr>
          <w:t>Examples</w:t>
        </w:r>
      </w:hyperlink>
      <w:r>
        <w:t xml:space="preserve"> </w:t>
      </w:r>
      <w:r>
        <w:fldChar w:fldCharType="begin"/>
      </w:r>
      <w:r>
        <w:instrText>PAGEREF section_b955ed37802e46419091a119</w:instrText>
      </w:r>
      <w:r>
        <w:instrText>08341df1</w:instrText>
      </w:r>
      <w:r>
        <w:fldChar w:fldCharType="separate"/>
      </w:r>
      <w:r>
        <w:rPr>
          <w:noProof/>
        </w:rPr>
        <w:t>8</w:t>
      </w:r>
      <w:r>
        <w:fldChar w:fldCharType="end"/>
      </w:r>
    </w:p>
    <w:p w:rsidR="009F128B" w:rsidRDefault="009F128B">
      <w:pPr>
        <w:spacing w:before="0" w:after="0"/>
        <w:rPr>
          <w:sz w:val="16"/>
        </w:rPr>
      </w:pPr>
    </w:p>
    <w:p w:rsidR="009F128B" w:rsidRDefault="00261C09">
      <w:pPr>
        <w:pStyle w:val="indexheader"/>
      </w:pPr>
      <w:r>
        <w:t>F</w:t>
      </w:r>
    </w:p>
    <w:p w:rsidR="009F128B" w:rsidRDefault="009F128B">
      <w:pPr>
        <w:spacing w:before="0" w:after="0"/>
        <w:rPr>
          <w:sz w:val="16"/>
        </w:rPr>
      </w:pPr>
    </w:p>
    <w:p w:rsidR="009F128B" w:rsidRDefault="00261C09">
      <w:pPr>
        <w:pStyle w:val="indexentry0"/>
      </w:pPr>
      <w:hyperlink w:anchor="section_4ffe8107264d4f8984396cf902184802">
        <w:r>
          <w:rPr>
            <w:rStyle w:val="Hyperlink"/>
          </w:rPr>
          <w:t>Fields - security index</w:t>
        </w:r>
      </w:hyperlink>
      <w:r>
        <w:t xml:space="preserve"> </w:t>
      </w:r>
      <w:r>
        <w:fldChar w:fldCharType="begin"/>
      </w:r>
      <w:r>
        <w:instrText>PAGEREF section_4ffe8107264d4f8984396cf902184802</w:instrText>
      </w:r>
      <w:r>
        <w:fldChar w:fldCharType="separate"/>
      </w:r>
      <w:r>
        <w:rPr>
          <w:noProof/>
        </w:rPr>
        <w:t>9</w:t>
      </w:r>
      <w:r>
        <w:fldChar w:fldCharType="end"/>
      </w:r>
    </w:p>
    <w:p w:rsidR="009F128B" w:rsidRDefault="00261C09">
      <w:pPr>
        <w:pStyle w:val="indexentry0"/>
      </w:pPr>
      <w:hyperlink w:anchor="section_1ce9dc035efa4360bc2e6447f361acc4">
        <w:r>
          <w:rPr>
            <w:rStyle w:val="Hyperlink"/>
          </w:rPr>
          <w:t>Fields - vendor-extensible</w:t>
        </w:r>
      </w:hyperlink>
      <w:r>
        <w:t xml:space="preserve"> </w:t>
      </w:r>
      <w:r>
        <w:fldChar w:fldCharType="begin"/>
      </w:r>
      <w:r>
        <w:instrText>PAGEREF section_1ce9dc035efa4360bc2e6447f361acc4</w:instrText>
      </w:r>
      <w:r>
        <w:fldChar w:fldCharType="separate"/>
      </w:r>
      <w:r>
        <w:rPr>
          <w:noProof/>
        </w:rPr>
        <w:t>6</w:t>
      </w:r>
      <w:r>
        <w:fldChar w:fldCharType="end"/>
      </w:r>
    </w:p>
    <w:p w:rsidR="009F128B" w:rsidRDefault="009F128B">
      <w:pPr>
        <w:spacing w:before="0" w:after="0"/>
        <w:rPr>
          <w:sz w:val="16"/>
        </w:rPr>
      </w:pPr>
    </w:p>
    <w:p w:rsidR="009F128B" w:rsidRDefault="00261C09">
      <w:pPr>
        <w:pStyle w:val="indexheader"/>
      </w:pPr>
      <w:r>
        <w:t>G</w:t>
      </w:r>
    </w:p>
    <w:p w:rsidR="009F128B" w:rsidRDefault="009F128B">
      <w:pPr>
        <w:spacing w:before="0" w:after="0"/>
        <w:rPr>
          <w:sz w:val="16"/>
        </w:rPr>
      </w:pPr>
    </w:p>
    <w:p w:rsidR="009F128B" w:rsidRDefault="00261C09">
      <w:pPr>
        <w:pStyle w:val="indexentry0"/>
      </w:pPr>
      <w:hyperlink w:anchor="section_b022db084cca43f9b454c366bc102490">
        <w:r>
          <w:rPr>
            <w:rStyle w:val="Hyperlink"/>
          </w:rPr>
          <w:t>Glossary</w:t>
        </w:r>
      </w:hyperlink>
      <w:r>
        <w:t xml:space="preserve"> </w:t>
      </w:r>
      <w:r>
        <w:fldChar w:fldCharType="begin"/>
      </w:r>
      <w:r>
        <w:instrText>PAGEREF section_b022db084cca43f9b454c366bc102490</w:instrText>
      </w:r>
      <w:r>
        <w:fldChar w:fldCharType="separate"/>
      </w:r>
      <w:r>
        <w:rPr>
          <w:noProof/>
        </w:rPr>
        <w:t>5</w:t>
      </w:r>
      <w:r>
        <w:fldChar w:fldCharType="end"/>
      </w:r>
    </w:p>
    <w:p w:rsidR="009F128B" w:rsidRDefault="009F128B">
      <w:pPr>
        <w:spacing w:before="0" w:after="0"/>
        <w:rPr>
          <w:sz w:val="16"/>
        </w:rPr>
      </w:pPr>
    </w:p>
    <w:p w:rsidR="009F128B" w:rsidRDefault="00261C09">
      <w:pPr>
        <w:pStyle w:val="indexheader"/>
      </w:pPr>
      <w:r>
        <w:t>I</w:t>
      </w:r>
    </w:p>
    <w:p w:rsidR="009F128B" w:rsidRDefault="009F128B">
      <w:pPr>
        <w:spacing w:before="0" w:after="0"/>
        <w:rPr>
          <w:sz w:val="16"/>
        </w:rPr>
      </w:pPr>
    </w:p>
    <w:p w:rsidR="009F128B" w:rsidRDefault="00261C09">
      <w:pPr>
        <w:pStyle w:val="indexentry0"/>
      </w:pPr>
      <w:hyperlink w:anchor="section_fc2d3922f0bd4d39a6dbb29a9fdf87eb">
        <w:r>
          <w:rPr>
            <w:rStyle w:val="Hyperlink"/>
          </w:rPr>
          <w:t>Implementer - security considerations</w:t>
        </w:r>
      </w:hyperlink>
      <w:r>
        <w:t xml:space="preserve"> </w:t>
      </w:r>
      <w:r>
        <w:fldChar w:fldCharType="begin"/>
      </w:r>
      <w:r>
        <w:instrText>PAGEREF section_fc2d3922f0bd4d39a6dbb29a9fdf87eb</w:instrText>
      </w:r>
      <w:r>
        <w:fldChar w:fldCharType="separate"/>
      </w:r>
      <w:r>
        <w:rPr>
          <w:noProof/>
        </w:rPr>
        <w:t>9</w:t>
      </w:r>
      <w:r>
        <w:fldChar w:fldCharType="end"/>
      </w:r>
    </w:p>
    <w:p w:rsidR="009F128B" w:rsidRDefault="00261C09">
      <w:pPr>
        <w:pStyle w:val="indexentry0"/>
      </w:pPr>
      <w:hyperlink w:anchor="section_4ffe8107264d4f8984396cf902184802">
        <w:r>
          <w:rPr>
            <w:rStyle w:val="Hyperlink"/>
          </w:rPr>
          <w:t>Index of security fields</w:t>
        </w:r>
      </w:hyperlink>
      <w:r>
        <w:t xml:space="preserve"> </w:t>
      </w:r>
      <w:r>
        <w:fldChar w:fldCharType="begin"/>
      </w:r>
      <w:r>
        <w:instrText>PAGEREF section_4ffe8107264d4f8984396cf902184802</w:instrText>
      </w:r>
      <w:r>
        <w:fldChar w:fldCharType="separate"/>
      </w:r>
      <w:r>
        <w:rPr>
          <w:noProof/>
        </w:rPr>
        <w:t>9</w:t>
      </w:r>
      <w:r>
        <w:fldChar w:fldCharType="end"/>
      </w:r>
    </w:p>
    <w:p w:rsidR="009F128B" w:rsidRDefault="00261C09">
      <w:pPr>
        <w:pStyle w:val="indexentry0"/>
      </w:pPr>
      <w:hyperlink w:anchor="section_7bbbbe8ad1ab40ec996c3ed906160bbc">
        <w:r>
          <w:rPr>
            <w:rStyle w:val="Hyperlink"/>
          </w:rPr>
          <w:t>Informative references</w:t>
        </w:r>
      </w:hyperlink>
      <w:r>
        <w:t xml:space="preserve"> </w:t>
      </w:r>
      <w:r>
        <w:fldChar w:fldCharType="begin"/>
      </w:r>
      <w:r>
        <w:instrText>PAGEREF section_7bbbbe8ad1ab40ec996c3ed906160bbc</w:instrText>
      </w:r>
      <w:r>
        <w:fldChar w:fldCharType="separate"/>
      </w:r>
      <w:r>
        <w:rPr>
          <w:noProof/>
        </w:rPr>
        <w:t>5</w:t>
      </w:r>
      <w:r>
        <w:fldChar w:fldCharType="end"/>
      </w:r>
    </w:p>
    <w:p w:rsidR="009F128B" w:rsidRDefault="00261C09">
      <w:pPr>
        <w:pStyle w:val="indexentry0"/>
      </w:pPr>
      <w:hyperlink w:anchor="section_0938db56055f45d48ef7b2820d08bfb7">
        <w:r>
          <w:rPr>
            <w:rStyle w:val="Hyperlink"/>
          </w:rPr>
          <w:t>Introduction</w:t>
        </w:r>
      </w:hyperlink>
      <w:r>
        <w:t xml:space="preserve"> </w:t>
      </w:r>
      <w:r>
        <w:fldChar w:fldCharType="begin"/>
      </w:r>
      <w:r>
        <w:instrText>PAGEREF section_0938db56055f45d48ef7b2820d08bfb7</w:instrText>
      </w:r>
      <w:r>
        <w:fldChar w:fldCharType="separate"/>
      </w:r>
      <w:r>
        <w:rPr>
          <w:noProof/>
        </w:rPr>
        <w:t>5</w:t>
      </w:r>
      <w:r>
        <w:fldChar w:fldCharType="end"/>
      </w:r>
    </w:p>
    <w:p w:rsidR="009F128B" w:rsidRDefault="009F128B">
      <w:pPr>
        <w:spacing w:before="0" w:after="0"/>
        <w:rPr>
          <w:sz w:val="16"/>
        </w:rPr>
      </w:pPr>
    </w:p>
    <w:p w:rsidR="009F128B" w:rsidRDefault="00261C09">
      <w:pPr>
        <w:pStyle w:val="indexheader"/>
      </w:pPr>
      <w:r>
        <w:t>L</w:t>
      </w:r>
    </w:p>
    <w:p w:rsidR="009F128B" w:rsidRDefault="009F128B">
      <w:pPr>
        <w:spacing w:before="0" w:after="0"/>
        <w:rPr>
          <w:sz w:val="16"/>
        </w:rPr>
      </w:pPr>
    </w:p>
    <w:p w:rsidR="009F128B" w:rsidRDefault="00261C09">
      <w:pPr>
        <w:pStyle w:val="indexentry0"/>
      </w:pPr>
      <w:hyperlink w:anchor="section_4f230822324f4042b882d9f743aa836d">
        <w:r>
          <w:rPr>
            <w:rStyle w:val="Hyperlink"/>
          </w:rPr>
          <w:t>Localization</w:t>
        </w:r>
      </w:hyperlink>
      <w:r>
        <w:t xml:space="preserve"> </w:t>
      </w:r>
      <w:r>
        <w:fldChar w:fldCharType="begin"/>
      </w:r>
      <w:r>
        <w:instrText>PAGEREF section_4f230822324f4042b882d9f743aa836d</w:instrText>
      </w:r>
      <w:r>
        <w:fldChar w:fldCharType="separate"/>
      </w:r>
      <w:r>
        <w:rPr>
          <w:noProof/>
        </w:rPr>
        <w:t>6</w:t>
      </w:r>
      <w:r>
        <w:fldChar w:fldCharType="end"/>
      </w:r>
    </w:p>
    <w:p w:rsidR="009F128B" w:rsidRDefault="009F128B">
      <w:pPr>
        <w:spacing w:before="0" w:after="0"/>
        <w:rPr>
          <w:sz w:val="16"/>
        </w:rPr>
      </w:pPr>
    </w:p>
    <w:p w:rsidR="009F128B" w:rsidRDefault="00261C09">
      <w:pPr>
        <w:pStyle w:val="indexheader"/>
      </w:pPr>
      <w:r>
        <w:t>N</w:t>
      </w:r>
    </w:p>
    <w:p w:rsidR="009F128B" w:rsidRDefault="009F128B">
      <w:pPr>
        <w:spacing w:before="0" w:after="0"/>
        <w:rPr>
          <w:sz w:val="16"/>
        </w:rPr>
      </w:pPr>
    </w:p>
    <w:p w:rsidR="009F128B" w:rsidRDefault="00261C09">
      <w:pPr>
        <w:pStyle w:val="indexentry0"/>
      </w:pPr>
      <w:hyperlink w:anchor="section_aa9904af6eec43f2b2ac228f181d805e">
        <w:r>
          <w:rPr>
            <w:rStyle w:val="Hyperlink"/>
          </w:rPr>
          <w:t>Normative references</w:t>
        </w:r>
      </w:hyperlink>
      <w:r>
        <w:t xml:space="preserve"> </w:t>
      </w:r>
      <w:r>
        <w:fldChar w:fldCharType="begin"/>
      </w:r>
      <w:r>
        <w:instrText>PAGEREF section_aa9904af6eec43f2b2ac228f181d805e</w:instrText>
      </w:r>
      <w:r>
        <w:fldChar w:fldCharType="separate"/>
      </w:r>
      <w:r>
        <w:rPr>
          <w:noProof/>
        </w:rPr>
        <w:t>5</w:t>
      </w:r>
      <w:r>
        <w:fldChar w:fldCharType="end"/>
      </w:r>
    </w:p>
    <w:p w:rsidR="009F128B" w:rsidRDefault="009F128B">
      <w:pPr>
        <w:spacing w:before="0" w:after="0"/>
        <w:rPr>
          <w:sz w:val="16"/>
        </w:rPr>
      </w:pPr>
    </w:p>
    <w:p w:rsidR="009F128B" w:rsidRDefault="00261C09">
      <w:pPr>
        <w:pStyle w:val="indexheader"/>
      </w:pPr>
      <w:r>
        <w:t>O</w:t>
      </w:r>
    </w:p>
    <w:p w:rsidR="009F128B" w:rsidRDefault="009F128B">
      <w:pPr>
        <w:spacing w:before="0" w:after="0"/>
        <w:rPr>
          <w:sz w:val="16"/>
        </w:rPr>
      </w:pPr>
    </w:p>
    <w:p w:rsidR="009F128B" w:rsidRDefault="00261C09">
      <w:pPr>
        <w:pStyle w:val="indexentry0"/>
      </w:pPr>
      <w:hyperlink w:anchor="section_64c37867d6b341149d526191da21ca97">
        <w:r>
          <w:rPr>
            <w:rStyle w:val="Hyperlink"/>
          </w:rPr>
          <w:t>Overview (synopsis)</w:t>
        </w:r>
      </w:hyperlink>
      <w:r>
        <w:t xml:space="preserve"> </w:t>
      </w:r>
      <w:r>
        <w:fldChar w:fldCharType="begin"/>
      </w:r>
      <w:r>
        <w:instrText>PAGEREF section_64c37867d6b341149d526191da21ca97</w:instrText>
      </w:r>
      <w:r>
        <w:fldChar w:fldCharType="separate"/>
      </w:r>
      <w:r>
        <w:rPr>
          <w:noProof/>
        </w:rPr>
        <w:t>5</w:t>
      </w:r>
      <w:r>
        <w:fldChar w:fldCharType="end"/>
      </w:r>
    </w:p>
    <w:p w:rsidR="009F128B" w:rsidRDefault="009F128B">
      <w:pPr>
        <w:spacing w:before="0" w:after="0"/>
        <w:rPr>
          <w:sz w:val="16"/>
        </w:rPr>
      </w:pPr>
    </w:p>
    <w:p w:rsidR="009F128B" w:rsidRDefault="00261C09">
      <w:pPr>
        <w:pStyle w:val="indexheader"/>
      </w:pPr>
      <w:r>
        <w:t>P</w:t>
      </w:r>
    </w:p>
    <w:p w:rsidR="009F128B" w:rsidRDefault="009F128B">
      <w:pPr>
        <w:spacing w:before="0" w:after="0"/>
        <w:rPr>
          <w:sz w:val="16"/>
        </w:rPr>
      </w:pPr>
    </w:p>
    <w:p w:rsidR="009F128B" w:rsidRDefault="00261C09">
      <w:pPr>
        <w:pStyle w:val="indexentry0"/>
      </w:pPr>
      <w:hyperlink w:anchor="section_3ec5881c9cbf4983be146ec99ac9809d">
        <w:r>
          <w:rPr>
            <w:rStyle w:val="Hyperlink"/>
          </w:rPr>
          <w:t>Product behavior</w:t>
        </w:r>
      </w:hyperlink>
      <w:r>
        <w:t xml:space="preserve"> </w:t>
      </w:r>
      <w:r>
        <w:fldChar w:fldCharType="begin"/>
      </w:r>
      <w:r>
        <w:instrText>PAGEREF section_3ec5881c9cbf498</w:instrText>
      </w:r>
      <w:r>
        <w:instrText>3be146ec99ac9809d</w:instrText>
      </w:r>
      <w:r>
        <w:fldChar w:fldCharType="separate"/>
      </w:r>
      <w:r>
        <w:rPr>
          <w:noProof/>
        </w:rPr>
        <w:t>10</w:t>
      </w:r>
      <w:r>
        <w:fldChar w:fldCharType="end"/>
      </w:r>
    </w:p>
    <w:p w:rsidR="009F128B" w:rsidRDefault="009F128B">
      <w:pPr>
        <w:spacing w:before="0" w:after="0"/>
        <w:rPr>
          <w:sz w:val="16"/>
        </w:rPr>
      </w:pPr>
    </w:p>
    <w:p w:rsidR="009F128B" w:rsidRDefault="00261C09">
      <w:pPr>
        <w:pStyle w:val="indexheader"/>
      </w:pPr>
      <w:r>
        <w:t>R</w:t>
      </w:r>
    </w:p>
    <w:p w:rsidR="009F128B" w:rsidRDefault="009F128B">
      <w:pPr>
        <w:spacing w:before="0" w:after="0"/>
        <w:rPr>
          <w:sz w:val="16"/>
        </w:rPr>
      </w:pPr>
    </w:p>
    <w:p w:rsidR="009F128B" w:rsidRDefault="00261C09">
      <w:pPr>
        <w:pStyle w:val="indexentry0"/>
      </w:pPr>
      <w:hyperlink w:anchor="section_817261895190457fb766626e892031ab">
        <w:r>
          <w:rPr>
            <w:rStyle w:val="Hyperlink"/>
          </w:rPr>
          <w:t>References</w:t>
        </w:r>
      </w:hyperlink>
      <w:r>
        <w:t xml:space="preserve"> </w:t>
      </w:r>
      <w:r>
        <w:fldChar w:fldCharType="begin"/>
      </w:r>
      <w:r>
        <w:instrText>PAGEREF section_817261895190457fb766626e892031ab</w:instrText>
      </w:r>
      <w:r>
        <w:fldChar w:fldCharType="separate"/>
      </w:r>
      <w:r>
        <w:rPr>
          <w:noProof/>
        </w:rPr>
        <w:t>5</w:t>
      </w:r>
      <w:r>
        <w:fldChar w:fldCharType="end"/>
      </w:r>
    </w:p>
    <w:p w:rsidR="009F128B" w:rsidRDefault="00261C09">
      <w:pPr>
        <w:pStyle w:val="indexentry0"/>
      </w:pPr>
      <w:r>
        <w:t xml:space="preserve">   </w:t>
      </w:r>
      <w:hyperlink w:anchor="section_7bbbbe8ad1ab40ec996c3ed906160bbc">
        <w:r>
          <w:rPr>
            <w:rStyle w:val="Hyperlink"/>
          </w:rPr>
          <w:t>informative</w:t>
        </w:r>
      </w:hyperlink>
      <w:r>
        <w:t xml:space="preserve"> </w:t>
      </w:r>
      <w:r>
        <w:fldChar w:fldCharType="begin"/>
      </w:r>
      <w:r>
        <w:instrText>PAGEREF section_7bbbbe8ad1ab40ec996c3ed906160bbc</w:instrText>
      </w:r>
      <w:r>
        <w:fldChar w:fldCharType="separate"/>
      </w:r>
      <w:r>
        <w:rPr>
          <w:noProof/>
        </w:rPr>
        <w:t>5</w:t>
      </w:r>
      <w:r>
        <w:fldChar w:fldCharType="end"/>
      </w:r>
    </w:p>
    <w:p w:rsidR="009F128B" w:rsidRDefault="00261C09">
      <w:pPr>
        <w:pStyle w:val="indexentry0"/>
      </w:pPr>
      <w:r>
        <w:t xml:space="preserve">   </w:t>
      </w:r>
      <w:hyperlink w:anchor="section_aa9904af6eec43f2b2ac228f181d805e">
        <w:r>
          <w:rPr>
            <w:rStyle w:val="Hyperlink"/>
          </w:rPr>
          <w:t>normative</w:t>
        </w:r>
      </w:hyperlink>
      <w:r>
        <w:t xml:space="preserve"> </w:t>
      </w:r>
      <w:r>
        <w:fldChar w:fldCharType="begin"/>
      </w:r>
      <w:r>
        <w:instrText>PAGEREF section_aa9904af6eec43f2b2ac228f181d805e</w:instrText>
      </w:r>
      <w:r>
        <w:fldChar w:fldCharType="separate"/>
      </w:r>
      <w:r>
        <w:rPr>
          <w:noProof/>
        </w:rPr>
        <w:t>5</w:t>
      </w:r>
      <w:r>
        <w:fldChar w:fldCharType="end"/>
      </w:r>
    </w:p>
    <w:p w:rsidR="009F128B" w:rsidRDefault="00261C09">
      <w:pPr>
        <w:pStyle w:val="indexentry0"/>
      </w:pPr>
      <w:hyperlink w:anchor="section_2d30de366b084895a65db2d242936ca7">
        <w:r>
          <w:rPr>
            <w:rStyle w:val="Hyperlink"/>
          </w:rPr>
          <w:t>Relationship to</w:t>
        </w:r>
        <w:r>
          <w:rPr>
            <w:rStyle w:val="Hyperlink"/>
          </w:rPr>
          <w:t xml:space="preserve"> protocols and other structures</w:t>
        </w:r>
      </w:hyperlink>
      <w:r>
        <w:t xml:space="preserve"> </w:t>
      </w:r>
      <w:r>
        <w:fldChar w:fldCharType="begin"/>
      </w:r>
      <w:r>
        <w:instrText>PAGEREF section_2d30de366b084895a65db2d242936ca7</w:instrText>
      </w:r>
      <w:r>
        <w:fldChar w:fldCharType="separate"/>
      </w:r>
      <w:r>
        <w:rPr>
          <w:noProof/>
        </w:rPr>
        <w:t>5</w:t>
      </w:r>
      <w:r>
        <w:fldChar w:fldCharType="end"/>
      </w:r>
    </w:p>
    <w:p w:rsidR="009F128B" w:rsidRDefault="009F128B">
      <w:pPr>
        <w:spacing w:before="0" w:after="0"/>
        <w:rPr>
          <w:sz w:val="16"/>
        </w:rPr>
      </w:pPr>
    </w:p>
    <w:p w:rsidR="009F128B" w:rsidRDefault="00261C09">
      <w:pPr>
        <w:pStyle w:val="indexheader"/>
      </w:pPr>
      <w:r>
        <w:t>S</w:t>
      </w:r>
    </w:p>
    <w:p w:rsidR="009F128B" w:rsidRDefault="009F128B">
      <w:pPr>
        <w:spacing w:before="0" w:after="0"/>
        <w:rPr>
          <w:sz w:val="16"/>
        </w:rPr>
      </w:pPr>
    </w:p>
    <w:p w:rsidR="009F128B" w:rsidRDefault="00261C09">
      <w:pPr>
        <w:pStyle w:val="indexentry0"/>
      </w:pPr>
      <w:r>
        <w:t>Security</w:t>
      </w:r>
    </w:p>
    <w:p w:rsidR="009F128B" w:rsidRDefault="00261C09">
      <w:pPr>
        <w:pStyle w:val="indexentry0"/>
      </w:pPr>
      <w:r>
        <w:t xml:space="preserve">   </w:t>
      </w:r>
      <w:hyperlink w:anchor="section_4ffe8107264d4f8984396cf902184802">
        <w:r>
          <w:rPr>
            <w:rStyle w:val="Hyperlink"/>
          </w:rPr>
          <w:t>field index</w:t>
        </w:r>
      </w:hyperlink>
      <w:r>
        <w:t xml:space="preserve"> </w:t>
      </w:r>
      <w:r>
        <w:fldChar w:fldCharType="begin"/>
      </w:r>
      <w:r>
        <w:instrText>PAGEREF section_4ffe8107264d4f8984396cf902184802</w:instrText>
      </w:r>
      <w:r>
        <w:fldChar w:fldCharType="separate"/>
      </w:r>
      <w:r>
        <w:rPr>
          <w:noProof/>
        </w:rPr>
        <w:t>9</w:t>
      </w:r>
      <w:r>
        <w:fldChar w:fldCharType="end"/>
      </w:r>
    </w:p>
    <w:p w:rsidR="009F128B" w:rsidRDefault="00261C09">
      <w:pPr>
        <w:pStyle w:val="indexentry0"/>
      </w:pPr>
      <w:r>
        <w:t xml:space="preserve">   </w:t>
      </w:r>
      <w:hyperlink w:anchor="section_fc2d3922f0bd4d39a6dbb29a9fdf87eb">
        <w:r>
          <w:rPr>
            <w:rStyle w:val="Hyperlink"/>
          </w:rPr>
          <w:t>implementer considerations</w:t>
        </w:r>
      </w:hyperlink>
      <w:r>
        <w:t xml:space="preserve"> </w:t>
      </w:r>
      <w:r>
        <w:fldChar w:fldCharType="begin"/>
      </w:r>
      <w:r>
        <w:instrText>PAGEREF section_fc2d3922f0bd4d39a6dbb29a9fdf87eb</w:instrText>
      </w:r>
      <w:r>
        <w:fldChar w:fldCharType="separate"/>
      </w:r>
      <w:r>
        <w:rPr>
          <w:noProof/>
        </w:rPr>
        <w:t>9</w:t>
      </w:r>
      <w:r>
        <w:fldChar w:fldCharType="end"/>
      </w:r>
    </w:p>
    <w:p w:rsidR="009F128B" w:rsidRDefault="00261C09">
      <w:pPr>
        <w:pStyle w:val="indexentry0"/>
      </w:pPr>
      <w:r>
        <w:t>Structures</w:t>
      </w:r>
    </w:p>
    <w:p w:rsidR="009F128B" w:rsidRDefault="00261C09">
      <w:pPr>
        <w:pStyle w:val="indexentry0"/>
      </w:pPr>
      <w:r>
        <w:t xml:space="preserve">   </w:t>
      </w:r>
      <w:hyperlink w:anchor="section_3048c471f7394d30bcb3a962cfe84a69">
        <w:r>
          <w:rPr>
            <w:rStyle w:val="Hyperlink"/>
          </w:rPr>
          <w:t>overview</w:t>
        </w:r>
      </w:hyperlink>
      <w:r>
        <w:t xml:space="preserve"> </w:t>
      </w:r>
      <w:r>
        <w:fldChar w:fldCharType="begin"/>
      </w:r>
      <w:r>
        <w:instrText>PAGEREF section_3048c471f7394d30bcb3a962cfe84a69</w:instrText>
      </w:r>
      <w:r>
        <w:fldChar w:fldCharType="separate"/>
      </w:r>
      <w:r>
        <w:rPr>
          <w:noProof/>
        </w:rPr>
        <w:t>7</w:t>
      </w:r>
      <w:r>
        <w:fldChar w:fldCharType="end"/>
      </w:r>
    </w:p>
    <w:p w:rsidR="009F128B" w:rsidRDefault="009F128B">
      <w:pPr>
        <w:spacing w:before="0" w:after="0"/>
        <w:rPr>
          <w:sz w:val="16"/>
        </w:rPr>
      </w:pPr>
    </w:p>
    <w:p w:rsidR="009F128B" w:rsidRDefault="00261C09">
      <w:pPr>
        <w:pStyle w:val="indexheader"/>
      </w:pPr>
      <w:r>
        <w:t>T</w:t>
      </w:r>
    </w:p>
    <w:p w:rsidR="009F128B" w:rsidRDefault="009F128B">
      <w:pPr>
        <w:spacing w:before="0" w:after="0"/>
        <w:rPr>
          <w:sz w:val="16"/>
        </w:rPr>
      </w:pPr>
    </w:p>
    <w:p w:rsidR="009F128B" w:rsidRDefault="00261C09">
      <w:pPr>
        <w:pStyle w:val="indexentry0"/>
      </w:pPr>
      <w:hyperlink w:anchor="section_6cef0b3a20674e0884f3a08bd9420ec2">
        <w:r>
          <w:rPr>
            <w:rStyle w:val="Hyperlink"/>
          </w:rPr>
          <w:t>Tracking changes</w:t>
        </w:r>
      </w:hyperlink>
      <w:r>
        <w:t xml:space="preserve"> </w:t>
      </w:r>
      <w:r>
        <w:fldChar w:fldCharType="begin"/>
      </w:r>
      <w:r>
        <w:instrText>PAGEREF section_6cef0b3a20674e0884f3a08bd9420ec2</w:instrText>
      </w:r>
      <w:r>
        <w:fldChar w:fldCharType="separate"/>
      </w:r>
      <w:r>
        <w:rPr>
          <w:noProof/>
        </w:rPr>
        <w:t>11</w:t>
      </w:r>
      <w:r>
        <w:fldChar w:fldCharType="end"/>
      </w:r>
    </w:p>
    <w:p w:rsidR="009F128B" w:rsidRDefault="009F128B">
      <w:pPr>
        <w:spacing w:before="0" w:after="0"/>
        <w:rPr>
          <w:sz w:val="16"/>
        </w:rPr>
      </w:pPr>
    </w:p>
    <w:p w:rsidR="009F128B" w:rsidRDefault="00261C09">
      <w:pPr>
        <w:pStyle w:val="indexheader"/>
      </w:pPr>
      <w:r>
        <w:t>V</w:t>
      </w:r>
    </w:p>
    <w:p w:rsidR="009F128B" w:rsidRDefault="009F128B">
      <w:pPr>
        <w:spacing w:before="0" w:after="0"/>
        <w:rPr>
          <w:sz w:val="16"/>
        </w:rPr>
      </w:pPr>
    </w:p>
    <w:p w:rsidR="009F128B" w:rsidRDefault="00261C09">
      <w:pPr>
        <w:pStyle w:val="indexentry0"/>
      </w:pPr>
      <w:hyperlink w:anchor="section_1ce9dc035efa4360bc2e6447f361acc4">
        <w:r>
          <w:rPr>
            <w:rStyle w:val="Hyperlink"/>
          </w:rPr>
          <w:t>Vendor-extensible fields</w:t>
        </w:r>
      </w:hyperlink>
      <w:r>
        <w:t xml:space="preserve"> </w:t>
      </w:r>
      <w:r>
        <w:fldChar w:fldCharType="begin"/>
      </w:r>
      <w:r>
        <w:instrText>PAGEREF section_1ce9dc035efa</w:instrText>
      </w:r>
      <w:r>
        <w:instrText>4360bc2e6447f361acc4</w:instrText>
      </w:r>
      <w:r>
        <w:fldChar w:fldCharType="separate"/>
      </w:r>
      <w:r>
        <w:rPr>
          <w:noProof/>
        </w:rPr>
        <w:t>6</w:t>
      </w:r>
      <w:r>
        <w:fldChar w:fldCharType="end"/>
      </w:r>
    </w:p>
    <w:p w:rsidR="009F128B" w:rsidRDefault="00261C09">
      <w:pPr>
        <w:pStyle w:val="indexentry0"/>
      </w:pPr>
      <w:hyperlink w:anchor="section_4f230822324f4042b882d9f743aa836d">
        <w:r>
          <w:rPr>
            <w:rStyle w:val="Hyperlink"/>
          </w:rPr>
          <w:t>Versioning</w:t>
        </w:r>
      </w:hyperlink>
      <w:r>
        <w:t xml:space="preserve"> </w:t>
      </w:r>
      <w:r>
        <w:fldChar w:fldCharType="begin"/>
      </w:r>
      <w:r>
        <w:instrText>PAGEREF section_4f230822324f4042b882d9f743aa836d</w:instrText>
      </w:r>
      <w:r>
        <w:fldChar w:fldCharType="separate"/>
      </w:r>
      <w:r>
        <w:rPr>
          <w:noProof/>
        </w:rPr>
        <w:t>6</w:t>
      </w:r>
      <w:r>
        <w:fldChar w:fldCharType="end"/>
      </w:r>
    </w:p>
    <w:p w:rsidR="009F128B" w:rsidRDefault="009F128B">
      <w:pPr>
        <w:rPr>
          <w:rStyle w:val="InlineCode"/>
        </w:rPr>
      </w:pPr>
      <w:bookmarkStart w:id="38" w:name="EndOfDocument_ST"/>
      <w:bookmarkEnd w:id="38"/>
    </w:p>
    <w:sectPr w:rsidR="009F128B">
      <w:footerReference w:type="default" r:id="rId27"/>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128B" w:rsidRDefault="00261C09">
      <w:r>
        <w:separator/>
      </w:r>
    </w:p>
    <w:p w:rsidR="009F128B" w:rsidRDefault="009F128B"/>
  </w:endnote>
  <w:endnote w:type="continuationSeparator" w:id="0">
    <w:p w:rsidR="009F128B" w:rsidRDefault="00261C09">
      <w:r>
        <w:continuationSeparator/>
      </w:r>
    </w:p>
    <w:p w:rsidR="009F128B" w:rsidRDefault="009F12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28B" w:rsidRDefault="00261C09">
    <w:pPr>
      <w:pStyle w:val="Footer"/>
      <w:jc w:val="right"/>
    </w:pPr>
    <w:r>
      <w:fldChar w:fldCharType="begin"/>
    </w:r>
    <w:r>
      <w:instrText xml:space="preserve"> PAGE </w:instrText>
    </w:r>
    <w:r>
      <w:fldChar w:fldCharType="separate"/>
    </w:r>
    <w:r>
      <w:rPr>
        <w:noProof/>
      </w:rPr>
      <w:t>12</w:t>
    </w:r>
    <w:r>
      <w:fldChar w:fldCharType="end"/>
    </w:r>
    <w:r>
      <w:t xml:space="preserve"> / </w:t>
    </w:r>
    <w:r>
      <w:fldChar w:fldCharType="begin"/>
    </w:r>
    <w:r>
      <w:instrText xml:space="preserve"> </w:instrText>
    </w:r>
    <w:r>
      <w:instrText xml:space="preserve">NUMPAGES </w:instrText>
    </w:r>
    <w:r>
      <w:fldChar w:fldCharType="separate"/>
    </w:r>
    <w:r>
      <w:rPr>
        <w:noProof/>
      </w:rPr>
      <w:t>12</w:t>
    </w:r>
    <w:r>
      <w:fldChar w:fldCharType="end"/>
    </w:r>
  </w:p>
  <w:p w:rsidR="009F128B" w:rsidRDefault="00261C09">
    <w:pPr>
      <w:pStyle w:val="PageFooter"/>
    </w:pPr>
    <w:r>
      <w:t>[MS-MCI] - v20161017</w:t>
    </w:r>
  </w:p>
  <w:p w:rsidR="009F128B" w:rsidRDefault="00261C09">
    <w:pPr>
      <w:pStyle w:val="PageFooter"/>
    </w:pPr>
    <w:r>
      <w:t>Microsoft ZIP (MSZIP) Compression and Decompression Data Structure</w:t>
    </w:r>
  </w:p>
  <w:p w:rsidR="009F128B" w:rsidRDefault="00261C09">
    <w:pPr>
      <w:pStyle w:val="PageFooter"/>
    </w:pPr>
    <w:r>
      <w:t>Copyright © 2016 Microsoft Corporation</w:t>
    </w:r>
  </w:p>
  <w:p w:rsidR="009F128B" w:rsidRDefault="00261C09">
    <w:pPr>
      <w:pStyle w:val="PageFooter"/>
    </w:pPr>
    <w:r>
      <w:t>Release: October 17, 2016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28B" w:rsidRDefault="00261C09">
    <w:pPr>
      <w:pStyle w:val="Footer"/>
      <w:jc w:val="right"/>
    </w:pPr>
    <w:r>
      <w:fldChar w:fldCharType="begin"/>
    </w:r>
    <w:r>
      <w:instrText xml:space="preserve"> PAGE </w:instrText>
    </w:r>
    <w:r>
      <w:fldChar w:fldCharType="separate"/>
    </w:r>
    <w:r>
      <w:rPr>
        <w:noProof/>
      </w:rPr>
      <w:t>12</w:t>
    </w:r>
    <w:r>
      <w:fldChar w:fldCharType="end"/>
    </w:r>
    <w:r>
      <w:t xml:space="preserve"> / </w:t>
    </w:r>
    <w:r>
      <w:fldChar w:fldCharType="begin"/>
    </w:r>
    <w:r>
      <w:instrText xml:space="preserve"> NUMPAGES </w:instrText>
    </w:r>
    <w:r>
      <w:fldChar w:fldCharType="separate"/>
    </w:r>
    <w:r>
      <w:rPr>
        <w:noProof/>
      </w:rPr>
      <w:t>12</w:t>
    </w:r>
    <w:r>
      <w:fldChar w:fldCharType="end"/>
    </w:r>
  </w:p>
  <w:p w:rsidR="009F128B" w:rsidRDefault="00261C09">
    <w:pPr>
      <w:pStyle w:val="PageFooter"/>
    </w:pPr>
    <w:r>
      <w:t>[MS-MCI] - v20161017</w:t>
    </w:r>
  </w:p>
  <w:p w:rsidR="009F128B" w:rsidRDefault="00261C09">
    <w:pPr>
      <w:pStyle w:val="PageFooter"/>
    </w:pPr>
    <w:r>
      <w:t>Microsoft ZIP (MSZIP) Compression and Decompression Data S</w:t>
    </w:r>
    <w:r>
      <w:t>tructure</w:t>
    </w:r>
  </w:p>
  <w:p w:rsidR="009F128B" w:rsidRDefault="00261C09">
    <w:pPr>
      <w:pStyle w:val="PageFooter"/>
    </w:pPr>
    <w:r>
      <w:t>Copyright © 2016 Microsoft Corporation</w:t>
    </w:r>
  </w:p>
  <w:p w:rsidR="009F128B" w:rsidRDefault="00261C09">
    <w:pPr>
      <w:pStyle w:val="PageFooter"/>
    </w:pPr>
    <w:r>
      <w:t>Release: October 17,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128B" w:rsidRDefault="00261C09">
      <w:r>
        <w:separator/>
      </w:r>
    </w:p>
    <w:p w:rsidR="009F128B" w:rsidRDefault="009F128B"/>
  </w:footnote>
  <w:footnote w:type="continuationSeparator" w:id="0">
    <w:p w:rsidR="009F128B" w:rsidRDefault="00261C09">
      <w:r>
        <w:continuationSeparator/>
      </w:r>
    </w:p>
    <w:p w:rsidR="009F128B" w:rsidRDefault="009F128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2"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B14ADE"/>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5"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16153C"/>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9"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10"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12"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13"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14"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18"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19" w15:restartNumberingAfterBreak="0">
    <w:nsid w:val="362E4AD4"/>
    <w:multiLevelType w:val="hybridMultilevel"/>
    <w:tmpl w:val="3DA8D1DE"/>
    <w:lvl w:ilvl="0" w:tplc="A5B0BC16">
      <w:start w:val="1"/>
      <w:numFmt w:val="bullet"/>
      <w:lvlRestart w:val="0"/>
      <w:lvlText w:val="§"/>
      <w:lvlJc w:val="left"/>
      <w:pPr>
        <w:ind w:left="360" w:hanging="360"/>
      </w:pPr>
      <w:rPr>
        <w:rFonts w:ascii="Wingdings" w:hAnsi="Wingdings" w:hint="default"/>
      </w:rPr>
    </w:lvl>
    <w:lvl w:ilvl="1" w:tplc="D124E5B2">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0"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27"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1"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38"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39"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num w:numId="1">
    <w:abstractNumId w:val="31"/>
  </w:num>
  <w:num w:numId="2">
    <w:abstractNumId w:val="16"/>
  </w:num>
  <w:num w:numId="3">
    <w:abstractNumId w:val="11"/>
  </w:num>
  <w:num w:numId="4">
    <w:abstractNumId w:val="40"/>
  </w:num>
  <w:num w:numId="5">
    <w:abstractNumId w:val="17"/>
  </w:num>
  <w:num w:numId="6">
    <w:abstractNumId w:val="13"/>
  </w:num>
  <w:num w:numId="7">
    <w:abstractNumId w:val="37"/>
  </w:num>
  <w:num w:numId="8">
    <w:abstractNumId w:val="12"/>
  </w:num>
  <w:num w:numId="9">
    <w:abstractNumId w:val="1"/>
  </w:num>
  <w:num w:numId="10">
    <w:abstractNumId w:val="26"/>
  </w:num>
  <w:num w:numId="11">
    <w:abstractNumId w:val="18"/>
  </w:num>
  <w:num w:numId="12">
    <w:abstractNumId w:val="9"/>
  </w:num>
  <w:num w:numId="13">
    <w:abstractNumId w:val="38"/>
  </w:num>
  <w:num w:numId="14">
    <w:abstractNumId w:val="0"/>
  </w:num>
  <w:num w:numId="15">
    <w:abstractNumId w:val="30"/>
  </w:num>
  <w:num w:numId="16">
    <w:abstractNumId w:val="30"/>
  </w:num>
  <w:num w:numId="17">
    <w:abstractNumId w:val="30"/>
  </w:num>
  <w:num w:numId="18">
    <w:abstractNumId w:val="30"/>
  </w:num>
  <w:num w:numId="19">
    <w:abstractNumId w:val="30"/>
  </w:num>
  <w:num w:numId="20">
    <w:abstractNumId w:val="30"/>
  </w:num>
  <w:num w:numId="21">
    <w:abstractNumId w:val="30"/>
  </w:num>
  <w:num w:numId="22">
    <w:abstractNumId w:val="30"/>
  </w:num>
  <w:num w:numId="23">
    <w:abstractNumId w:val="30"/>
  </w:num>
  <w:num w:numId="24">
    <w:abstractNumId w:val="20"/>
  </w:num>
  <w:num w:numId="25">
    <w:abstractNumId w:val="36"/>
  </w:num>
  <w:num w:numId="26">
    <w:abstractNumId w:val="2"/>
  </w:num>
  <w:num w:numId="27">
    <w:abstractNumId w:val="23"/>
  </w:num>
  <w:num w:numId="28">
    <w:abstractNumId w:val="21"/>
  </w:num>
  <w:num w:numId="29">
    <w:abstractNumId w:val="3"/>
  </w:num>
  <w:num w:numId="30">
    <w:abstractNumId w:val="5"/>
  </w:num>
  <w:num w:numId="31">
    <w:abstractNumId w:val="15"/>
  </w:num>
  <w:num w:numId="32">
    <w:abstractNumId w:val="25"/>
  </w:num>
  <w:num w:numId="33">
    <w:abstractNumId w:val="7"/>
  </w:num>
  <w:num w:numId="34">
    <w:abstractNumId w:val="34"/>
  </w:num>
  <w:num w:numId="35">
    <w:abstractNumId w:val="28"/>
  </w:num>
  <w:num w:numId="36">
    <w:abstractNumId w:val="32"/>
  </w:num>
  <w:num w:numId="37">
    <w:abstractNumId w:val="10"/>
  </w:num>
  <w:num w:numId="38">
    <w:abstractNumId w:val="14"/>
  </w:num>
  <w:num w:numId="39">
    <w:abstractNumId w:val="27"/>
  </w:num>
  <w:num w:numId="40">
    <w:abstractNumId w:val="24"/>
  </w:num>
  <w:num w:numId="41">
    <w:abstractNumId w:val="22"/>
  </w:num>
  <w:num w:numId="42">
    <w:abstractNumId w:val="29"/>
  </w:num>
  <w:num w:numId="43">
    <w:abstractNumId w:val="35"/>
  </w:num>
  <w:num w:numId="44">
    <w:abstractNumId w:val="39"/>
  </w:num>
  <w:num w:numId="45">
    <w:abstractNumId w:val="33"/>
  </w:num>
  <w:num w:numId="46">
    <w:abstractNumId w:val="6"/>
  </w:num>
  <w:num w:numId="47">
    <w:abstractNumId w:val="19"/>
  </w:num>
  <w:num w:numId="48">
    <w:abstractNumId w:val="8"/>
  </w:num>
  <w:num w:numId="49">
    <w:abstractNumId w:val="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9F128B"/>
    <w:rsid w:val="00261C09"/>
    <w:rsid w:val="009F1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semiHidden/>
    <w:locked/>
    <w:pPr>
      <w:tabs>
        <w:tab w:val="left" w:pos="1620"/>
      </w:tabs>
      <w:ind w:left="1627" w:right="446" w:hanging="1080"/>
    </w:pPr>
  </w:style>
  <w:style w:type="paragraph" w:styleId="TOC5">
    <w:name w:val="toc 5"/>
    <w:basedOn w:val="TOCBase"/>
    <w:semiHidden/>
    <w:locked/>
    <w:pPr>
      <w:tabs>
        <w:tab w:val="left" w:pos="1980"/>
      </w:tabs>
      <w:ind w:left="1987" w:right="446" w:hanging="1267"/>
    </w:pPr>
  </w:style>
  <w:style w:type="paragraph" w:styleId="TOC6">
    <w:name w:val="toc 6"/>
    <w:basedOn w:val="TOCBase"/>
    <w:semiHidden/>
    <w:locked/>
    <w:pPr>
      <w:tabs>
        <w:tab w:val="left" w:pos="2340"/>
      </w:tabs>
      <w:ind w:left="2347" w:right="446" w:hanging="1440"/>
    </w:pPr>
  </w:style>
  <w:style w:type="paragraph" w:styleId="TOC7">
    <w:name w:val="toc 7"/>
    <w:basedOn w:val="TOCBase"/>
    <w:next w:val="Normal"/>
    <w:semiHidden/>
    <w:locked/>
    <w:pPr>
      <w:tabs>
        <w:tab w:val="left" w:pos="2700"/>
      </w:tabs>
      <w:ind w:left="2693" w:right="446" w:hanging="1613"/>
    </w:pPr>
  </w:style>
  <w:style w:type="paragraph" w:styleId="TOC8">
    <w:name w:val="toc 8"/>
    <w:basedOn w:val="TOCBase"/>
    <w:next w:val="Normal"/>
    <w:semiHidden/>
    <w:locked/>
    <w:pPr>
      <w:tabs>
        <w:tab w:val="left" w:pos="3060"/>
      </w:tabs>
      <w:ind w:left="3067" w:right="446" w:hanging="1800"/>
    </w:pPr>
  </w:style>
  <w:style w:type="paragraph" w:styleId="TOC9">
    <w:name w:val="toc 9"/>
    <w:basedOn w:val="TOCBase"/>
    <w:next w:val="Normal"/>
    <w:semiHidden/>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E:\Target\Exchange\Published\Books\MS-MCI\%5bMS-CFB%5d.pdf" TargetMode="External"/><Relationship Id="rId18" Type="http://schemas.openxmlformats.org/officeDocument/2006/relationships/hyperlink" Target="http://go.microsoft.com/fwlink/?LinkId=90317" TargetMode="Externa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http://go.microsoft.com/fwlink/?LinkId=90302" TargetMode="External"/><Relationship Id="rId7" Type="http://schemas.openxmlformats.org/officeDocument/2006/relationships/footnotes" Target="footnotes.xml"/><Relationship Id="rId12" Type="http://schemas.openxmlformats.org/officeDocument/2006/relationships/hyperlink" Target="http://www.microsoft.com/trademarks" TargetMode="External"/><Relationship Id="rId17" Type="http://schemas.openxmlformats.org/officeDocument/2006/relationships/hyperlink" Target="http://go.microsoft.com/fwlink/?LinkId=90302" TargetMode="External"/><Relationship Id="rId25" Type="http://schemas.openxmlformats.org/officeDocument/2006/relationships/image" Target="media/image3.bin"/><Relationship Id="rId2" Type="http://schemas.openxmlformats.org/officeDocument/2006/relationships/customXml" Target="../customXml/item2.xml"/><Relationship Id="rId16" Type="http://schemas.openxmlformats.org/officeDocument/2006/relationships/hyperlink" Target="mailto:dochelp@microsoft.com" TargetMode="External"/><Relationship Id="rId20" Type="http://schemas.openxmlformats.org/officeDocument/2006/relationships/hyperlink" Target="file:///E:\Target\Exchange\Published\Books\MS-MCI\%5bMS-OXPROTO%5d.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plg@microsoft.com" TargetMode="External"/><Relationship Id="rId24" Type="http://schemas.openxmlformats.org/officeDocument/2006/relationships/image" Target="media/image2.bin"/><Relationship Id="rId5" Type="http://schemas.openxmlformats.org/officeDocument/2006/relationships/settings" Target="settings.xml"/><Relationship Id="rId15" Type="http://schemas.openxmlformats.org/officeDocument/2006/relationships/hyperlink" Target="http://msdn.microsoft.com/en-us/library/dn781092.aspx" TargetMode="External"/><Relationship Id="rId23" Type="http://schemas.openxmlformats.org/officeDocument/2006/relationships/hyperlink" Target="http://go.microsoft.com/fwlink/?LinkId=90302" TargetMode="External"/><Relationship Id="rId28" Type="http://schemas.openxmlformats.org/officeDocument/2006/relationships/fontTable" Target="fontTable.xml"/><Relationship Id="rId10" Type="http://schemas.openxmlformats.org/officeDocument/2006/relationships/hyperlink" Target="http://go.microsoft.com/fwlink/?LinkId=214448" TargetMode="External"/><Relationship Id="rId19" Type="http://schemas.openxmlformats.org/officeDocument/2006/relationships/hyperlink" Target="http://go.microsoft.com/fwlink/?LinkId=90302" TargetMode="External"/><Relationship Id="rId4" Type="http://schemas.openxmlformats.org/officeDocument/2006/relationships/styles" Target="styles.xml"/><Relationship Id="rId9" Type="http://schemas.openxmlformats.org/officeDocument/2006/relationships/hyperlink" Target="http://go.microsoft.com/fwlink/?LinkId=214445" TargetMode="External"/><Relationship Id="rId14" Type="http://schemas.openxmlformats.org/officeDocument/2006/relationships/hyperlink" Target="http://go.microsoft.com/fwlink/?LinkId=90317" TargetMode="External"/><Relationship Id="rId22" Type="http://schemas.openxmlformats.org/officeDocument/2006/relationships/image" Target="media/image1.bin"/><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BF7FCF83-10C8-4952-96A7-692980925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2712</Words>
  <Characters>15462</Characters>
  <Application>Microsoft Office Word</Application>
  <DocSecurity>0</DocSecurity>
  <Lines>128</Lines>
  <Paragraphs>36</Paragraphs>
  <ScaleCrop>false</ScaleCrop>
  <Company/>
  <LinksUpToDate>false</LinksUpToDate>
  <CharactersWithSpaces>18138</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2016-10-17T13:56:00Z</dcterms:created>
  <dcterms:modified xsi:type="dcterms:W3CDTF">2016-10-17T13:56:00Z</dcterms:modified>
</cp:coreProperties>
</file>