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4EF" w:rsidRPr="002B40F9" w:rsidRDefault="002804EF" w:rsidP="002B40F9">
      <w:pPr>
        <w:spacing w:after="240"/>
        <w:jc w:val="center"/>
        <w:rPr>
          <w:b/>
          <w:spacing w:val="0"/>
          <w:sz w:val="40"/>
        </w:rPr>
      </w:pPr>
      <w:bookmarkStart w:id="0" w:name="_Toc200875156"/>
      <w:bookmarkStart w:id="1" w:name="_GoBack"/>
      <w:bookmarkEnd w:id="1"/>
      <w:r w:rsidRPr="002B40F9">
        <w:rPr>
          <w:b/>
          <w:spacing w:val="0"/>
          <w:sz w:val="40"/>
        </w:rPr>
        <w:t>[MS-MCI]:  MCI Compression and Decompression</w:t>
      </w:r>
      <w:bookmarkEnd w:id="0"/>
    </w:p>
    <w:p w:rsidR="002B40F9" w:rsidRPr="006315B8" w:rsidRDefault="002B40F9" w:rsidP="00682734">
      <w:pPr>
        <w:spacing w:after="120"/>
        <w:textAlignment w:val="top"/>
        <w:rPr>
          <w:sz w:val="20"/>
          <w:szCs w:val="20"/>
        </w:rPr>
      </w:pPr>
      <w:r w:rsidRPr="006315B8">
        <w:rPr>
          <w:b/>
          <w:bCs/>
          <w:sz w:val="20"/>
          <w:szCs w:val="20"/>
        </w:rPr>
        <w:t>Intellectual Property Rights Notice for Protocol Documentation</w:t>
      </w:r>
    </w:p>
    <w:p w:rsidR="002B40F9" w:rsidRPr="006315B8" w:rsidRDefault="002B40F9" w:rsidP="002B40F9">
      <w:pPr>
        <w:pStyle w:val="ListParagraph"/>
        <w:numPr>
          <w:ilvl w:val="0"/>
          <w:numId w:val="24"/>
        </w:numPr>
        <w:spacing w:after="120"/>
        <w:contextualSpacing w:val="0"/>
        <w:textAlignment w:val="top"/>
        <w:rPr>
          <w:sz w:val="20"/>
          <w:szCs w:val="20"/>
        </w:rPr>
      </w:pPr>
      <w:r w:rsidRPr="006315B8">
        <w:rPr>
          <w:b/>
          <w:sz w:val="20"/>
          <w:szCs w:val="20"/>
        </w:rPr>
        <w:t>Copyrights.</w:t>
      </w:r>
      <w:r w:rsidRPr="006315B8">
        <w:rPr>
          <w:sz w:val="20"/>
          <w:szCs w:val="20"/>
        </w:rPr>
        <w:t xml:space="preserve"> </w:t>
      </w:r>
      <w:r w:rsidRPr="004D5CD3">
        <w:rPr>
          <w:sz w:val="20"/>
          <w:szCs w:val="20"/>
        </w:rPr>
        <w:t>This protocol documentation is covered by Microsoft copyrights. Regardless of any other terms that are contained in the terms of use for the Microsoft website that hosts this documentation, you may make copies of it in order to develop implementations of the protocols, and may distribute portions of it in your implementations of the protocols or your documentation as necessary to properly document the implementation. You may also distribute in your implementation, with or without modification, any schema, IDL’s, or code samples that are included in the documentation. This permission also applies to any documents that are referenced in the protocol documentation.</w:t>
      </w:r>
    </w:p>
    <w:p w:rsidR="002B40F9" w:rsidRPr="006315B8" w:rsidRDefault="002B40F9" w:rsidP="002B40F9">
      <w:pPr>
        <w:pStyle w:val="ListParagraph"/>
        <w:numPr>
          <w:ilvl w:val="0"/>
          <w:numId w:val="24"/>
        </w:numPr>
        <w:spacing w:before="100" w:beforeAutospacing="1" w:after="120"/>
        <w:contextualSpacing w:val="0"/>
        <w:textAlignment w:val="top"/>
        <w:rPr>
          <w:sz w:val="20"/>
          <w:szCs w:val="20"/>
        </w:rPr>
      </w:pPr>
      <w:r w:rsidRPr="006315B8">
        <w:rPr>
          <w:b/>
          <w:sz w:val="20"/>
          <w:szCs w:val="20"/>
        </w:rPr>
        <w:t>No Trade Secrets.</w:t>
      </w:r>
      <w:r w:rsidRPr="006315B8">
        <w:rPr>
          <w:sz w:val="20"/>
          <w:szCs w:val="20"/>
        </w:rPr>
        <w:t xml:space="preserve"> Microsoft does not claim any trade secret rights in this documentation. </w:t>
      </w:r>
    </w:p>
    <w:p w:rsidR="002B40F9" w:rsidRPr="006315B8" w:rsidRDefault="002B40F9" w:rsidP="002B40F9">
      <w:pPr>
        <w:pStyle w:val="ListParagraph"/>
        <w:numPr>
          <w:ilvl w:val="0"/>
          <w:numId w:val="24"/>
        </w:numPr>
        <w:spacing w:before="100" w:beforeAutospacing="1" w:after="120"/>
        <w:contextualSpacing w:val="0"/>
        <w:textAlignment w:val="top"/>
        <w:rPr>
          <w:sz w:val="20"/>
          <w:szCs w:val="20"/>
        </w:rPr>
      </w:pPr>
      <w:r w:rsidRPr="006315B8">
        <w:rPr>
          <w:b/>
          <w:sz w:val="20"/>
          <w:szCs w:val="20"/>
        </w:rPr>
        <w:t>Patents.</w:t>
      </w:r>
      <w:r w:rsidRPr="006315B8">
        <w:rPr>
          <w:sz w:val="20"/>
          <w:szCs w:val="20"/>
        </w:rPr>
        <w:t xml:space="preserve"> Microsoft has patents that may cover your implementations of the protocols. Neither this notice nor Microsoft's delivery of the documentation grants any licenses under those or any other Microsoft patents. However, the protocols may be covered by Microsoft’s Open Specification Promise (available here: </w:t>
      </w:r>
      <w:hyperlink r:id="rId7" w:history="1">
        <w:r w:rsidRPr="006315B8">
          <w:rPr>
            <w:color w:val="0000FF"/>
            <w:sz w:val="20"/>
            <w:szCs w:val="20"/>
            <w:u w:val="single"/>
          </w:rPr>
          <w:t>http://www.microsoft.com/interop/osp</w:t>
        </w:r>
      </w:hyperlink>
      <w:r w:rsidRPr="006315B8">
        <w:rPr>
          <w:sz w:val="20"/>
          <w:szCs w:val="20"/>
        </w:rPr>
        <w:t xml:space="preserve">). If you would prefer a written license, or if the protocols are not covered by the OSP, patent licenses are available by contacting </w:t>
      </w:r>
      <w:hyperlink r:id="rId8" w:history="1">
        <w:r w:rsidRPr="006315B8">
          <w:rPr>
            <w:color w:val="0000FF"/>
            <w:sz w:val="20"/>
            <w:szCs w:val="20"/>
            <w:u w:val="single"/>
          </w:rPr>
          <w:t>protocol@microsoft.com</w:t>
        </w:r>
      </w:hyperlink>
      <w:r w:rsidRPr="006315B8">
        <w:rPr>
          <w:sz w:val="20"/>
          <w:szCs w:val="20"/>
        </w:rPr>
        <w:t xml:space="preserve">. </w:t>
      </w:r>
    </w:p>
    <w:p w:rsidR="002B40F9" w:rsidRPr="006315B8" w:rsidRDefault="002B40F9" w:rsidP="002B40F9">
      <w:pPr>
        <w:pStyle w:val="ListParagraph"/>
        <w:numPr>
          <w:ilvl w:val="0"/>
          <w:numId w:val="24"/>
        </w:numPr>
        <w:spacing w:before="100" w:beforeAutospacing="1" w:after="120"/>
        <w:contextualSpacing w:val="0"/>
        <w:textAlignment w:val="top"/>
        <w:rPr>
          <w:sz w:val="20"/>
          <w:szCs w:val="20"/>
        </w:rPr>
      </w:pPr>
      <w:r w:rsidRPr="006315B8">
        <w:rPr>
          <w:b/>
          <w:sz w:val="20"/>
          <w:szCs w:val="20"/>
        </w:rPr>
        <w:t>Trademarks.</w:t>
      </w:r>
      <w:r w:rsidRPr="006315B8">
        <w:rPr>
          <w:sz w:val="20"/>
          <w:szCs w:val="20"/>
        </w:rPr>
        <w:t xml:space="preserve"> The names of companies and products contained in this documentation may be covered by trademarks or similar intellectual property rights. This notice does not grant any licenses under those rights. </w:t>
      </w:r>
    </w:p>
    <w:p w:rsidR="002B40F9" w:rsidRPr="006315B8" w:rsidRDefault="002B40F9" w:rsidP="00682734">
      <w:pPr>
        <w:spacing w:before="100" w:beforeAutospacing="1" w:after="120"/>
        <w:textAlignment w:val="top"/>
        <w:rPr>
          <w:b/>
          <w:sz w:val="20"/>
          <w:szCs w:val="20"/>
        </w:rPr>
      </w:pPr>
      <w:r w:rsidRPr="006315B8">
        <w:rPr>
          <w:b/>
          <w:sz w:val="20"/>
          <w:szCs w:val="20"/>
        </w:rPr>
        <w:t xml:space="preserve">Reservation of Rights. </w:t>
      </w:r>
      <w:r w:rsidRPr="006315B8">
        <w:rPr>
          <w:sz w:val="20"/>
          <w:szCs w:val="20"/>
        </w:rPr>
        <w:t xml:space="preserve">All other rights are reserved, and this notice does not grant any rights other than specifically described above, whether by implication, estoppel, or otherwise. </w:t>
      </w:r>
    </w:p>
    <w:p w:rsidR="002B40F9" w:rsidRPr="006315B8" w:rsidRDefault="002B40F9" w:rsidP="00707DB1">
      <w:pPr>
        <w:spacing w:after="120"/>
        <w:textAlignment w:val="top"/>
        <w:rPr>
          <w:sz w:val="20"/>
          <w:szCs w:val="20"/>
        </w:rPr>
      </w:pPr>
      <w:r w:rsidRPr="006315B8">
        <w:rPr>
          <w:b/>
          <w:bCs/>
          <w:sz w:val="20"/>
          <w:szCs w:val="20"/>
        </w:rPr>
        <w:t xml:space="preserve">Tools. </w:t>
      </w:r>
      <w:r w:rsidRPr="006315B8">
        <w:rPr>
          <w:sz w:val="20"/>
          <w:szCs w:val="20"/>
        </w:rPr>
        <w:t>This protocol documentation is intended for use in conjunction with publicly available standard specifications and network programming art, and assumes that the reader either is familiar with the aforementioned material or has immediate access to it. A protocol specification does not require the use of Microsoft programming tools or programming environments in order for you to develop an implementation. If you have access to Microsoft programming tools and environments you are free to take advantage of them.</w:t>
      </w:r>
    </w:p>
    <w:p w:rsidR="002804EF" w:rsidRPr="0029102B" w:rsidRDefault="002804EF" w:rsidP="00321402">
      <w:pPr>
        <w:pStyle w:val="BodyText"/>
        <w:spacing w:after="0"/>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9"/>
        <w:gridCol w:w="1099"/>
        <w:gridCol w:w="810"/>
        <w:gridCol w:w="5400"/>
      </w:tblGrid>
      <w:tr w:rsidR="002804EF" w:rsidRPr="00A2263C" w:rsidTr="00411098">
        <w:trPr>
          <w:cantSplit/>
        </w:trPr>
        <w:tc>
          <w:tcPr>
            <w:tcW w:w="8748" w:type="dxa"/>
            <w:gridSpan w:val="4"/>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Revision Summary</w:t>
            </w:r>
          </w:p>
        </w:tc>
      </w:tr>
      <w:tr w:rsidR="002804EF" w:rsidRPr="00A2263C" w:rsidTr="008A5B67">
        <w:tc>
          <w:tcPr>
            <w:tcW w:w="143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Author</w:t>
            </w:r>
          </w:p>
        </w:tc>
        <w:tc>
          <w:tcPr>
            <w:tcW w:w="109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Date</w:t>
            </w:r>
          </w:p>
        </w:tc>
        <w:tc>
          <w:tcPr>
            <w:tcW w:w="81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Version</w:t>
            </w:r>
          </w:p>
        </w:tc>
        <w:tc>
          <w:tcPr>
            <w:tcW w:w="540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Comments</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April 4,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Availability.</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June 27,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Release.</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August 6,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Revised and edited technical content.</w:t>
            </w:r>
          </w:p>
        </w:tc>
      </w:tr>
      <w:tr w:rsidR="008A5B67" w:rsidRPr="00A2263C" w:rsidTr="008A5B67">
        <w:tc>
          <w:tcPr>
            <w:tcW w:w="1439" w:type="dxa"/>
          </w:tcPr>
          <w:p w:rsidR="008A5B67" w:rsidRDefault="008A5B67"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8A5B67" w:rsidRDefault="008A5B67" w:rsidP="00411098">
            <w:pPr>
              <w:pStyle w:val="TableText"/>
              <w:rPr>
                <w:rFonts w:ascii="Times New Roman" w:hAnsi="Times New Roman"/>
                <w:sz w:val="20"/>
              </w:rPr>
            </w:pPr>
            <w:r>
              <w:rPr>
                <w:rFonts w:ascii="Times New Roman" w:hAnsi="Times New Roman"/>
                <w:sz w:val="20"/>
              </w:rPr>
              <w:t>September 3, 2008</w:t>
            </w:r>
          </w:p>
        </w:tc>
        <w:tc>
          <w:tcPr>
            <w:tcW w:w="810" w:type="dxa"/>
          </w:tcPr>
          <w:p w:rsidR="008A5B67" w:rsidRDefault="008A5B67" w:rsidP="00411098">
            <w:pPr>
              <w:pStyle w:val="TableText"/>
              <w:rPr>
                <w:rFonts w:ascii="Times New Roman" w:hAnsi="Times New Roman"/>
                <w:sz w:val="20"/>
              </w:rPr>
            </w:pPr>
            <w:r>
              <w:rPr>
                <w:rFonts w:ascii="Times New Roman" w:hAnsi="Times New Roman"/>
                <w:sz w:val="20"/>
              </w:rPr>
              <w:t>1.02</w:t>
            </w:r>
          </w:p>
        </w:tc>
        <w:tc>
          <w:tcPr>
            <w:tcW w:w="5400" w:type="dxa"/>
          </w:tcPr>
          <w:p w:rsidR="008A5B67" w:rsidRDefault="008A5B67" w:rsidP="00411098">
            <w:pPr>
              <w:pStyle w:val="TableText"/>
              <w:rPr>
                <w:rFonts w:ascii="Times New Roman" w:hAnsi="Times New Roman"/>
                <w:sz w:val="20"/>
              </w:rPr>
            </w:pPr>
            <w:r>
              <w:rPr>
                <w:rFonts w:ascii="Times New Roman" w:hAnsi="Times New Roman"/>
                <w:sz w:val="20"/>
              </w:rPr>
              <w:t>Revised and edited technical content.</w:t>
            </w:r>
          </w:p>
        </w:tc>
      </w:tr>
      <w:tr w:rsidR="005322DB" w:rsidRPr="00A2263C" w:rsidTr="008A5B67">
        <w:tc>
          <w:tcPr>
            <w:tcW w:w="1439" w:type="dxa"/>
          </w:tcPr>
          <w:p w:rsidR="005322DB" w:rsidRDefault="005322DB"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5322DB" w:rsidRDefault="005322DB" w:rsidP="00411098">
            <w:pPr>
              <w:pStyle w:val="TableText"/>
              <w:rPr>
                <w:rFonts w:ascii="Times New Roman" w:hAnsi="Times New Roman"/>
                <w:sz w:val="20"/>
              </w:rPr>
            </w:pPr>
            <w:r>
              <w:rPr>
                <w:rFonts w:ascii="Times New Roman" w:hAnsi="Times New Roman"/>
                <w:sz w:val="20"/>
              </w:rPr>
              <w:t>December 3, 2008</w:t>
            </w:r>
          </w:p>
        </w:tc>
        <w:tc>
          <w:tcPr>
            <w:tcW w:w="810" w:type="dxa"/>
          </w:tcPr>
          <w:p w:rsidR="005322DB" w:rsidRDefault="005322DB" w:rsidP="00411098">
            <w:pPr>
              <w:pStyle w:val="TableText"/>
              <w:rPr>
                <w:rFonts w:ascii="Times New Roman" w:hAnsi="Times New Roman"/>
                <w:sz w:val="20"/>
              </w:rPr>
            </w:pPr>
            <w:r>
              <w:rPr>
                <w:rFonts w:ascii="Times New Roman" w:hAnsi="Times New Roman"/>
                <w:sz w:val="20"/>
              </w:rPr>
              <w:t>1.03</w:t>
            </w:r>
          </w:p>
        </w:tc>
        <w:tc>
          <w:tcPr>
            <w:tcW w:w="5400" w:type="dxa"/>
          </w:tcPr>
          <w:p w:rsidR="005322DB" w:rsidRDefault="005322DB" w:rsidP="00411098">
            <w:pPr>
              <w:pStyle w:val="TableText"/>
              <w:rPr>
                <w:rFonts w:ascii="Times New Roman" w:hAnsi="Times New Roman"/>
                <w:sz w:val="20"/>
              </w:rPr>
            </w:pPr>
            <w:r>
              <w:rPr>
                <w:rFonts w:ascii="Times New Roman" w:hAnsi="Times New Roman"/>
                <w:sz w:val="20"/>
              </w:rPr>
              <w:t>Revised and edited technical content.</w:t>
            </w:r>
          </w:p>
        </w:tc>
      </w:tr>
    </w:tbl>
    <w:p w:rsidR="002B40F9" w:rsidRPr="002B40F9" w:rsidRDefault="002B40F9" w:rsidP="002B40F9">
      <w:pPr>
        <w:spacing w:after="120"/>
        <w:rPr>
          <w:spacing w:val="0"/>
          <w:sz w:val="32"/>
        </w:rPr>
      </w:pPr>
      <w:r w:rsidRPr="002B40F9">
        <w:rPr>
          <w:spacing w:val="0"/>
          <w:sz w:val="32"/>
        </w:rPr>
        <w:br w:type="page"/>
      </w:r>
      <w:r w:rsidRPr="002B40F9">
        <w:rPr>
          <w:spacing w:val="0"/>
          <w:sz w:val="32"/>
        </w:rPr>
        <w:lastRenderedPageBreak/>
        <w:t>Table of Contents</w:t>
      </w:r>
    </w:p>
    <w:p w:rsidR="002B40F9" w:rsidRDefault="002B40F9">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r>
        <w:rPr>
          <w:szCs w:val="24"/>
        </w:rPr>
        <w:fldChar w:fldCharType="begin"/>
      </w:r>
      <w:r>
        <w:rPr>
          <w:szCs w:val="24"/>
        </w:rPr>
        <w:instrText xml:space="preserve"> TOC \o "1-5" \h \z </w:instrText>
      </w:r>
      <w:r>
        <w:rPr>
          <w:szCs w:val="24"/>
        </w:rPr>
        <w:fldChar w:fldCharType="separate"/>
      </w:r>
      <w:hyperlink w:anchor="_Toc215034969" w:history="1">
        <w:r w:rsidRPr="00FC34C2">
          <w:rPr>
            <w:rStyle w:val="Hyperlink"/>
            <w:noProof/>
          </w:rPr>
          <w:t>1</w:t>
        </w:r>
        <w:r>
          <w:rPr>
            <w:rFonts w:asciiTheme="minorHAnsi" w:eastAsiaTheme="minorEastAsia" w:hAnsiTheme="minorHAnsi" w:cstheme="minorBidi"/>
            <w:b w:val="0"/>
            <w:bCs w:val="0"/>
            <w:i w:val="0"/>
            <w:iCs w:val="0"/>
            <w:noProof/>
            <w:spacing w:val="0"/>
            <w:sz w:val="22"/>
            <w:szCs w:val="22"/>
          </w:rPr>
          <w:tab/>
        </w:r>
        <w:r w:rsidRPr="00FC34C2">
          <w:rPr>
            <w:rStyle w:val="Hyperlink"/>
            <w:noProof/>
          </w:rPr>
          <w:t>Introduction</w:t>
        </w:r>
        <w:r>
          <w:rPr>
            <w:noProof/>
            <w:webHidden/>
          </w:rPr>
          <w:tab/>
        </w:r>
        <w:r>
          <w:rPr>
            <w:noProof/>
            <w:webHidden/>
          </w:rPr>
          <w:fldChar w:fldCharType="begin"/>
        </w:r>
        <w:r>
          <w:rPr>
            <w:noProof/>
            <w:webHidden/>
          </w:rPr>
          <w:instrText xml:space="preserve"> PAGEREF _Toc215034969 \h </w:instrText>
        </w:r>
        <w:r>
          <w:rPr>
            <w:noProof/>
            <w:webHidden/>
          </w:rPr>
        </w:r>
        <w:r>
          <w:rPr>
            <w:noProof/>
            <w:webHidden/>
          </w:rPr>
          <w:fldChar w:fldCharType="separate"/>
        </w:r>
        <w:r>
          <w:rPr>
            <w:noProof/>
            <w:webHidden/>
          </w:rPr>
          <w:t>3</w:t>
        </w:r>
        <w:r>
          <w:rPr>
            <w:noProof/>
            <w:webHidden/>
          </w:rPr>
          <w:fldChar w:fldCharType="end"/>
        </w:r>
      </w:hyperlink>
    </w:p>
    <w:p w:rsidR="002B40F9" w:rsidRDefault="008433E6">
      <w:pPr>
        <w:pStyle w:val="TOC2"/>
        <w:tabs>
          <w:tab w:val="left" w:pos="720"/>
          <w:tab w:val="right" w:leader="dot" w:pos="8630"/>
        </w:tabs>
        <w:rPr>
          <w:rFonts w:asciiTheme="minorHAnsi" w:eastAsiaTheme="minorEastAsia" w:hAnsiTheme="minorHAnsi" w:cstheme="minorBidi"/>
          <w:noProof/>
          <w:spacing w:val="0"/>
          <w:sz w:val="22"/>
          <w:szCs w:val="22"/>
        </w:rPr>
      </w:pPr>
      <w:hyperlink w:anchor="_Toc215034970" w:history="1">
        <w:r w:rsidR="002B40F9" w:rsidRPr="00FC34C2">
          <w:rPr>
            <w:rStyle w:val="Hyperlink"/>
            <w:noProof/>
          </w:rPr>
          <w:t>1.1</w:t>
        </w:r>
        <w:r w:rsidR="002B40F9">
          <w:rPr>
            <w:rFonts w:asciiTheme="minorHAnsi" w:eastAsiaTheme="minorEastAsia" w:hAnsiTheme="minorHAnsi" w:cstheme="minorBidi"/>
            <w:noProof/>
            <w:spacing w:val="0"/>
            <w:sz w:val="22"/>
            <w:szCs w:val="22"/>
          </w:rPr>
          <w:tab/>
        </w:r>
        <w:r w:rsidR="002B40F9" w:rsidRPr="00FC34C2">
          <w:rPr>
            <w:rStyle w:val="Hyperlink"/>
            <w:noProof/>
          </w:rPr>
          <w:t>Glossary</w:t>
        </w:r>
        <w:r w:rsidR="002B40F9">
          <w:rPr>
            <w:noProof/>
            <w:webHidden/>
          </w:rPr>
          <w:tab/>
        </w:r>
        <w:r w:rsidR="002B40F9">
          <w:rPr>
            <w:noProof/>
            <w:webHidden/>
          </w:rPr>
          <w:fldChar w:fldCharType="begin"/>
        </w:r>
        <w:r w:rsidR="002B40F9">
          <w:rPr>
            <w:noProof/>
            <w:webHidden/>
          </w:rPr>
          <w:instrText xml:space="preserve"> PAGEREF _Toc215034970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2"/>
        <w:tabs>
          <w:tab w:val="left" w:pos="720"/>
          <w:tab w:val="right" w:leader="dot" w:pos="8630"/>
        </w:tabs>
        <w:rPr>
          <w:rFonts w:asciiTheme="minorHAnsi" w:eastAsiaTheme="minorEastAsia" w:hAnsiTheme="minorHAnsi" w:cstheme="minorBidi"/>
          <w:noProof/>
          <w:spacing w:val="0"/>
          <w:sz w:val="22"/>
          <w:szCs w:val="22"/>
        </w:rPr>
      </w:pPr>
      <w:hyperlink w:anchor="_Toc215034971" w:history="1">
        <w:r w:rsidR="002B40F9" w:rsidRPr="00FC34C2">
          <w:rPr>
            <w:rStyle w:val="Hyperlink"/>
            <w:noProof/>
          </w:rPr>
          <w:t>1.2</w:t>
        </w:r>
        <w:r w:rsidR="002B40F9">
          <w:rPr>
            <w:rFonts w:asciiTheme="minorHAnsi" w:eastAsiaTheme="minorEastAsia" w:hAnsiTheme="minorHAnsi" w:cstheme="minorBidi"/>
            <w:noProof/>
            <w:spacing w:val="0"/>
            <w:sz w:val="22"/>
            <w:szCs w:val="22"/>
          </w:rPr>
          <w:tab/>
        </w:r>
        <w:r w:rsidR="002B40F9" w:rsidRPr="00FC34C2">
          <w:rPr>
            <w:rStyle w:val="Hyperlink"/>
            <w:noProof/>
          </w:rPr>
          <w:t>References</w:t>
        </w:r>
        <w:r w:rsidR="002B40F9">
          <w:rPr>
            <w:noProof/>
            <w:webHidden/>
          </w:rPr>
          <w:tab/>
        </w:r>
        <w:r w:rsidR="002B40F9">
          <w:rPr>
            <w:noProof/>
            <w:webHidden/>
          </w:rPr>
          <w:fldChar w:fldCharType="begin"/>
        </w:r>
        <w:r w:rsidR="002B40F9">
          <w:rPr>
            <w:noProof/>
            <w:webHidden/>
          </w:rPr>
          <w:instrText xml:space="preserve"> PAGEREF _Toc215034971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3"/>
        <w:tabs>
          <w:tab w:val="left" w:pos="1320"/>
          <w:tab w:val="right" w:leader="dot" w:pos="8630"/>
        </w:tabs>
        <w:rPr>
          <w:rFonts w:asciiTheme="minorHAnsi" w:eastAsiaTheme="minorEastAsia" w:hAnsiTheme="minorHAnsi" w:cstheme="minorBidi"/>
          <w:noProof/>
          <w:spacing w:val="0"/>
          <w:sz w:val="22"/>
          <w:szCs w:val="22"/>
        </w:rPr>
      </w:pPr>
      <w:hyperlink w:anchor="_Toc215034972" w:history="1">
        <w:r w:rsidR="002B40F9" w:rsidRPr="00FC34C2">
          <w:rPr>
            <w:rStyle w:val="Hyperlink"/>
            <w:noProof/>
          </w:rPr>
          <w:t>1.2.1</w:t>
        </w:r>
        <w:r w:rsidR="002B40F9">
          <w:rPr>
            <w:rFonts w:asciiTheme="minorHAnsi" w:eastAsiaTheme="minorEastAsia" w:hAnsiTheme="minorHAnsi" w:cstheme="minorBidi"/>
            <w:noProof/>
            <w:spacing w:val="0"/>
            <w:sz w:val="22"/>
            <w:szCs w:val="22"/>
          </w:rPr>
          <w:tab/>
        </w:r>
        <w:r w:rsidR="002B40F9" w:rsidRPr="00FC34C2">
          <w:rPr>
            <w:rStyle w:val="Hyperlink"/>
            <w:noProof/>
          </w:rPr>
          <w:t>Normative References</w:t>
        </w:r>
        <w:r w:rsidR="002B40F9">
          <w:rPr>
            <w:noProof/>
            <w:webHidden/>
          </w:rPr>
          <w:tab/>
        </w:r>
        <w:r w:rsidR="002B40F9">
          <w:rPr>
            <w:noProof/>
            <w:webHidden/>
          </w:rPr>
          <w:fldChar w:fldCharType="begin"/>
        </w:r>
        <w:r w:rsidR="002B40F9">
          <w:rPr>
            <w:noProof/>
            <w:webHidden/>
          </w:rPr>
          <w:instrText xml:space="preserve"> PAGEREF _Toc215034972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3"/>
        <w:tabs>
          <w:tab w:val="left" w:pos="1320"/>
          <w:tab w:val="right" w:leader="dot" w:pos="8630"/>
        </w:tabs>
        <w:rPr>
          <w:rFonts w:asciiTheme="minorHAnsi" w:eastAsiaTheme="minorEastAsia" w:hAnsiTheme="minorHAnsi" w:cstheme="minorBidi"/>
          <w:noProof/>
          <w:spacing w:val="0"/>
          <w:sz w:val="22"/>
          <w:szCs w:val="22"/>
        </w:rPr>
      </w:pPr>
      <w:hyperlink w:anchor="_Toc215034973" w:history="1">
        <w:r w:rsidR="002B40F9" w:rsidRPr="00FC34C2">
          <w:rPr>
            <w:rStyle w:val="Hyperlink"/>
            <w:noProof/>
          </w:rPr>
          <w:t>1.2.2</w:t>
        </w:r>
        <w:r w:rsidR="002B40F9">
          <w:rPr>
            <w:rFonts w:asciiTheme="minorHAnsi" w:eastAsiaTheme="minorEastAsia" w:hAnsiTheme="minorHAnsi" w:cstheme="minorBidi"/>
            <w:noProof/>
            <w:spacing w:val="0"/>
            <w:sz w:val="22"/>
            <w:szCs w:val="22"/>
          </w:rPr>
          <w:tab/>
        </w:r>
        <w:r w:rsidR="002B40F9" w:rsidRPr="00FC34C2">
          <w:rPr>
            <w:rStyle w:val="Hyperlink"/>
            <w:noProof/>
          </w:rPr>
          <w:t>Informative References</w:t>
        </w:r>
        <w:r w:rsidR="002B40F9">
          <w:rPr>
            <w:noProof/>
            <w:webHidden/>
          </w:rPr>
          <w:tab/>
        </w:r>
        <w:r w:rsidR="002B40F9">
          <w:rPr>
            <w:noProof/>
            <w:webHidden/>
          </w:rPr>
          <w:fldChar w:fldCharType="begin"/>
        </w:r>
        <w:r w:rsidR="002B40F9">
          <w:rPr>
            <w:noProof/>
            <w:webHidden/>
          </w:rPr>
          <w:instrText xml:space="preserve"> PAGEREF _Toc215034973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2"/>
        <w:tabs>
          <w:tab w:val="left" w:pos="720"/>
          <w:tab w:val="right" w:leader="dot" w:pos="8630"/>
        </w:tabs>
        <w:rPr>
          <w:rFonts w:asciiTheme="minorHAnsi" w:eastAsiaTheme="minorEastAsia" w:hAnsiTheme="minorHAnsi" w:cstheme="minorBidi"/>
          <w:noProof/>
          <w:spacing w:val="0"/>
          <w:sz w:val="22"/>
          <w:szCs w:val="22"/>
        </w:rPr>
      </w:pPr>
      <w:hyperlink w:anchor="_Toc215034974" w:history="1">
        <w:r w:rsidR="002B40F9" w:rsidRPr="00FC34C2">
          <w:rPr>
            <w:rStyle w:val="Hyperlink"/>
            <w:noProof/>
          </w:rPr>
          <w:t>1.3</w:t>
        </w:r>
        <w:r w:rsidR="002B40F9">
          <w:rPr>
            <w:rFonts w:asciiTheme="minorHAnsi" w:eastAsiaTheme="minorEastAsia" w:hAnsiTheme="minorHAnsi" w:cstheme="minorBidi"/>
            <w:noProof/>
            <w:spacing w:val="0"/>
            <w:sz w:val="22"/>
            <w:szCs w:val="22"/>
          </w:rPr>
          <w:tab/>
        </w:r>
        <w:r w:rsidR="002B40F9" w:rsidRPr="00FC34C2">
          <w:rPr>
            <w:rStyle w:val="Hyperlink"/>
            <w:noProof/>
          </w:rPr>
          <w:t>Structure Overview</w:t>
        </w:r>
        <w:r w:rsidR="002B40F9">
          <w:rPr>
            <w:noProof/>
            <w:webHidden/>
          </w:rPr>
          <w:tab/>
        </w:r>
        <w:r w:rsidR="002B40F9">
          <w:rPr>
            <w:noProof/>
            <w:webHidden/>
          </w:rPr>
          <w:fldChar w:fldCharType="begin"/>
        </w:r>
        <w:r w:rsidR="002B40F9">
          <w:rPr>
            <w:noProof/>
            <w:webHidden/>
          </w:rPr>
          <w:instrText xml:space="preserve"> PAGEREF _Toc215034974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2"/>
        <w:tabs>
          <w:tab w:val="left" w:pos="720"/>
          <w:tab w:val="right" w:leader="dot" w:pos="8630"/>
        </w:tabs>
        <w:rPr>
          <w:rFonts w:asciiTheme="minorHAnsi" w:eastAsiaTheme="minorEastAsia" w:hAnsiTheme="minorHAnsi" w:cstheme="minorBidi"/>
          <w:noProof/>
          <w:spacing w:val="0"/>
          <w:sz w:val="22"/>
          <w:szCs w:val="22"/>
        </w:rPr>
      </w:pPr>
      <w:hyperlink w:anchor="_Toc215034975" w:history="1">
        <w:r w:rsidR="002B40F9" w:rsidRPr="00FC34C2">
          <w:rPr>
            <w:rStyle w:val="Hyperlink"/>
            <w:noProof/>
          </w:rPr>
          <w:t>1.4</w:t>
        </w:r>
        <w:r w:rsidR="002B40F9">
          <w:rPr>
            <w:rFonts w:asciiTheme="minorHAnsi" w:eastAsiaTheme="minorEastAsia" w:hAnsiTheme="minorHAnsi" w:cstheme="minorBidi"/>
            <w:noProof/>
            <w:spacing w:val="0"/>
            <w:sz w:val="22"/>
            <w:szCs w:val="22"/>
          </w:rPr>
          <w:tab/>
        </w:r>
        <w:r w:rsidR="002B40F9" w:rsidRPr="00FC34C2">
          <w:rPr>
            <w:rStyle w:val="Hyperlink"/>
            <w:noProof/>
          </w:rPr>
          <w:t>Relationship to Protocols and Other Structures</w:t>
        </w:r>
        <w:r w:rsidR="002B40F9">
          <w:rPr>
            <w:noProof/>
            <w:webHidden/>
          </w:rPr>
          <w:tab/>
        </w:r>
        <w:r w:rsidR="002B40F9">
          <w:rPr>
            <w:noProof/>
            <w:webHidden/>
          </w:rPr>
          <w:fldChar w:fldCharType="begin"/>
        </w:r>
        <w:r w:rsidR="002B40F9">
          <w:rPr>
            <w:noProof/>
            <w:webHidden/>
          </w:rPr>
          <w:instrText xml:space="preserve"> PAGEREF _Toc215034975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2"/>
        <w:tabs>
          <w:tab w:val="left" w:pos="720"/>
          <w:tab w:val="right" w:leader="dot" w:pos="8630"/>
        </w:tabs>
        <w:rPr>
          <w:rFonts w:asciiTheme="minorHAnsi" w:eastAsiaTheme="minorEastAsia" w:hAnsiTheme="minorHAnsi" w:cstheme="minorBidi"/>
          <w:noProof/>
          <w:spacing w:val="0"/>
          <w:sz w:val="22"/>
          <w:szCs w:val="22"/>
        </w:rPr>
      </w:pPr>
      <w:hyperlink w:anchor="_Toc215034976" w:history="1">
        <w:r w:rsidR="002B40F9" w:rsidRPr="00FC34C2">
          <w:rPr>
            <w:rStyle w:val="Hyperlink"/>
            <w:noProof/>
          </w:rPr>
          <w:t>1.5</w:t>
        </w:r>
        <w:r w:rsidR="002B40F9">
          <w:rPr>
            <w:rFonts w:asciiTheme="minorHAnsi" w:eastAsiaTheme="minorEastAsia" w:hAnsiTheme="minorHAnsi" w:cstheme="minorBidi"/>
            <w:noProof/>
            <w:spacing w:val="0"/>
            <w:sz w:val="22"/>
            <w:szCs w:val="22"/>
          </w:rPr>
          <w:tab/>
        </w:r>
        <w:r w:rsidR="002B40F9" w:rsidRPr="00FC34C2">
          <w:rPr>
            <w:rStyle w:val="Hyperlink"/>
            <w:noProof/>
          </w:rPr>
          <w:t>Applicability Statement</w:t>
        </w:r>
        <w:r w:rsidR="002B40F9">
          <w:rPr>
            <w:noProof/>
            <w:webHidden/>
          </w:rPr>
          <w:tab/>
        </w:r>
        <w:r w:rsidR="002B40F9">
          <w:rPr>
            <w:noProof/>
            <w:webHidden/>
          </w:rPr>
          <w:fldChar w:fldCharType="begin"/>
        </w:r>
        <w:r w:rsidR="002B40F9">
          <w:rPr>
            <w:noProof/>
            <w:webHidden/>
          </w:rPr>
          <w:instrText xml:space="preserve"> PAGEREF _Toc215034976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2"/>
        <w:tabs>
          <w:tab w:val="left" w:pos="720"/>
          <w:tab w:val="right" w:leader="dot" w:pos="8630"/>
        </w:tabs>
        <w:rPr>
          <w:rFonts w:asciiTheme="minorHAnsi" w:eastAsiaTheme="minorEastAsia" w:hAnsiTheme="minorHAnsi" w:cstheme="minorBidi"/>
          <w:noProof/>
          <w:spacing w:val="0"/>
          <w:sz w:val="22"/>
          <w:szCs w:val="22"/>
        </w:rPr>
      </w:pPr>
      <w:hyperlink w:anchor="_Toc215034977" w:history="1">
        <w:r w:rsidR="002B40F9" w:rsidRPr="00FC34C2">
          <w:rPr>
            <w:rStyle w:val="Hyperlink"/>
            <w:noProof/>
          </w:rPr>
          <w:t>1.6</w:t>
        </w:r>
        <w:r w:rsidR="002B40F9">
          <w:rPr>
            <w:rFonts w:asciiTheme="minorHAnsi" w:eastAsiaTheme="minorEastAsia" w:hAnsiTheme="minorHAnsi" w:cstheme="minorBidi"/>
            <w:noProof/>
            <w:spacing w:val="0"/>
            <w:sz w:val="22"/>
            <w:szCs w:val="22"/>
          </w:rPr>
          <w:tab/>
        </w:r>
        <w:r w:rsidR="002B40F9" w:rsidRPr="00FC34C2">
          <w:rPr>
            <w:rStyle w:val="Hyperlink"/>
            <w:noProof/>
          </w:rPr>
          <w:t>Versioning and Localization</w:t>
        </w:r>
        <w:r w:rsidR="002B40F9">
          <w:rPr>
            <w:noProof/>
            <w:webHidden/>
          </w:rPr>
          <w:tab/>
        </w:r>
        <w:r w:rsidR="002B40F9">
          <w:rPr>
            <w:noProof/>
            <w:webHidden/>
          </w:rPr>
          <w:fldChar w:fldCharType="begin"/>
        </w:r>
        <w:r w:rsidR="002B40F9">
          <w:rPr>
            <w:noProof/>
            <w:webHidden/>
          </w:rPr>
          <w:instrText xml:space="preserve"> PAGEREF _Toc215034977 \h </w:instrText>
        </w:r>
        <w:r w:rsidR="002B40F9">
          <w:rPr>
            <w:noProof/>
            <w:webHidden/>
          </w:rPr>
        </w:r>
        <w:r w:rsidR="002B40F9">
          <w:rPr>
            <w:noProof/>
            <w:webHidden/>
          </w:rPr>
          <w:fldChar w:fldCharType="separate"/>
        </w:r>
        <w:r w:rsidR="002B40F9">
          <w:rPr>
            <w:noProof/>
            <w:webHidden/>
          </w:rPr>
          <w:t>3</w:t>
        </w:r>
        <w:r w:rsidR="002B40F9">
          <w:rPr>
            <w:noProof/>
            <w:webHidden/>
          </w:rPr>
          <w:fldChar w:fldCharType="end"/>
        </w:r>
      </w:hyperlink>
    </w:p>
    <w:p w:rsidR="002B40F9" w:rsidRDefault="008433E6">
      <w:pPr>
        <w:pStyle w:val="TOC2"/>
        <w:tabs>
          <w:tab w:val="left" w:pos="720"/>
          <w:tab w:val="right" w:leader="dot" w:pos="8630"/>
        </w:tabs>
        <w:rPr>
          <w:rFonts w:asciiTheme="minorHAnsi" w:eastAsiaTheme="minorEastAsia" w:hAnsiTheme="minorHAnsi" w:cstheme="minorBidi"/>
          <w:noProof/>
          <w:spacing w:val="0"/>
          <w:sz w:val="22"/>
          <w:szCs w:val="22"/>
        </w:rPr>
      </w:pPr>
      <w:hyperlink w:anchor="_Toc215034978" w:history="1">
        <w:r w:rsidR="002B40F9" w:rsidRPr="00FC34C2">
          <w:rPr>
            <w:rStyle w:val="Hyperlink"/>
            <w:noProof/>
          </w:rPr>
          <w:t>1.7</w:t>
        </w:r>
        <w:r w:rsidR="002B40F9">
          <w:rPr>
            <w:rFonts w:asciiTheme="minorHAnsi" w:eastAsiaTheme="minorEastAsia" w:hAnsiTheme="minorHAnsi" w:cstheme="minorBidi"/>
            <w:noProof/>
            <w:spacing w:val="0"/>
            <w:sz w:val="22"/>
            <w:szCs w:val="22"/>
          </w:rPr>
          <w:tab/>
        </w:r>
        <w:r w:rsidR="002B40F9" w:rsidRPr="00FC34C2">
          <w:rPr>
            <w:rStyle w:val="Hyperlink"/>
            <w:noProof/>
          </w:rPr>
          <w:t>Vendor-Extensible Fields</w:t>
        </w:r>
        <w:r w:rsidR="002B40F9">
          <w:rPr>
            <w:noProof/>
            <w:webHidden/>
          </w:rPr>
          <w:tab/>
        </w:r>
        <w:r w:rsidR="002B40F9">
          <w:rPr>
            <w:noProof/>
            <w:webHidden/>
          </w:rPr>
          <w:fldChar w:fldCharType="begin"/>
        </w:r>
        <w:r w:rsidR="002B40F9">
          <w:rPr>
            <w:noProof/>
            <w:webHidden/>
          </w:rPr>
          <w:instrText xml:space="preserve"> PAGEREF _Toc215034978 \h </w:instrText>
        </w:r>
        <w:r w:rsidR="002B40F9">
          <w:rPr>
            <w:noProof/>
            <w:webHidden/>
          </w:rPr>
        </w:r>
        <w:r w:rsidR="002B40F9">
          <w:rPr>
            <w:noProof/>
            <w:webHidden/>
          </w:rPr>
          <w:fldChar w:fldCharType="separate"/>
        </w:r>
        <w:r w:rsidR="002B40F9">
          <w:rPr>
            <w:noProof/>
            <w:webHidden/>
          </w:rPr>
          <w:t>4</w:t>
        </w:r>
        <w:r w:rsidR="002B40F9">
          <w:rPr>
            <w:noProof/>
            <w:webHidden/>
          </w:rPr>
          <w:fldChar w:fldCharType="end"/>
        </w:r>
      </w:hyperlink>
    </w:p>
    <w:p w:rsidR="002B40F9" w:rsidRDefault="008433E6">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15034979" w:history="1">
        <w:r w:rsidR="002B40F9" w:rsidRPr="00FC34C2">
          <w:rPr>
            <w:rStyle w:val="Hyperlink"/>
            <w:noProof/>
          </w:rPr>
          <w:t>2</w:t>
        </w:r>
        <w:r w:rsidR="002B40F9">
          <w:rPr>
            <w:rFonts w:asciiTheme="minorHAnsi" w:eastAsiaTheme="minorEastAsia" w:hAnsiTheme="minorHAnsi" w:cstheme="minorBidi"/>
            <w:b w:val="0"/>
            <w:bCs w:val="0"/>
            <w:i w:val="0"/>
            <w:iCs w:val="0"/>
            <w:noProof/>
            <w:spacing w:val="0"/>
            <w:sz w:val="22"/>
            <w:szCs w:val="22"/>
          </w:rPr>
          <w:tab/>
        </w:r>
        <w:r w:rsidR="002B40F9" w:rsidRPr="00FC34C2">
          <w:rPr>
            <w:rStyle w:val="Hyperlink"/>
            <w:noProof/>
          </w:rPr>
          <w:t>Structures</w:t>
        </w:r>
        <w:r w:rsidR="002B40F9">
          <w:rPr>
            <w:noProof/>
            <w:webHidden/>
          </w:rPr>
          <w:tab/>
        </w:r>
        <w:r w:rsidR="002B40F9">
          <w:rPr>
            <w:noProof/>
            <w:webHidden/>
          </w:rPr>
          <w:fldChar w:fldCharType="begin"/>
        </w:r>
        <w:r w:rsidR="002B40F9">
          <w:rPr>
            <w:noProof/>
            <w:webHidden/>
          </w:rPr>
          <w:instrText xml:space="preserve"> PAGEREF _Toc215034979 \h </w:instrText>
        </w:r>
        <w:r w:rsidR="002B40F9">
          <w:rPr>
            <w:noProof/>
            <w:webHidden/>
          </w:rPr>
        </w:r>
        <w:r w:rsidR="002B40F9">
          <w:rPr>
            <w:noProof/>
            <w:webHidden/>
          </w:rPr>
          <w:fldChar w:fldCharType="separate"/>
        </w:r>
        <w:r w:rsidR="002B40F9">
          <w:rPr>
            <w:noProof/>
            <w:webHidden/>
          </w:rPr>
          <w:t>4</w:t>
        </w:r>
        <w:r w:rsidR="002B40F9">
          <w:rPr>
            <w:noProof/>
            <w:webHidden/>
          </w:rPr>
          <w:fldChar w:fldCharType="end"/>
        </w:r>
      </w:hyperlink>
    </w:p>
    <w:p w:rsidR="002B40F9" w:rsidRDefault="008433E6">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15034980" w:history="1">
        <w:r w:rsidR="002B40F9" w:rsidRPr="00FC34C2">
          <w:rPr>
            <w:rStyle w:val="Hyperlink"/>
            <w:noProof/>
          </w:rPr>
          <w:t>3</w:t>
        </w:r>
        <w:r w:rsidR="002B40F9">
          <w:rPr>
            <w:rFonts w:asciiTheme="minorHAnsi" w:eastAsiaTheme="minorEastAsia" w:hAnsiTheme="minorHAnsi" w:cstheme="minorBidi"/>
            <w:b w:val="0"/>
            <w:bCs w:val="0"/>
            <w:i w:val="0"/>
            <w:iCs w:val="0"/>
            <w:noProof/>
            <w:spacing w:val="0"/>
            <w:sz w:val="22"/>
            <w:szCs w:val="22"/>
          </w:rPr>
          <w:tab/>
        </w:r>
        <w:r w:rsidR="002B40F9" w:rsidRPr="00FC34C2">
          <w:rPr>
            <w:rStyle w:val="Hyperlink"/>
            <w:noProof/>
          </w:rPr>
          <w:t>Structure Examples</w:t>
        </w:r>
        <w:r w:rsidR="002B40F9">
          <w:rPr>
            <w:noProof/>
            <w:webHidden/>
          </w:rPr>
          <w:tab/>
        </w:r>
        <w:r w:rsidR="002B40F9">
          <w:rPr>
            <w:noProof/>
            <w:webHidden/>
          </w:rPr>
          <w:fldChar w:fldCharType="begin"/>
        </w:r>
        <w:r w:rsidR="002B40F9">
          <w:rPr>
            <w:noProof/>
            <w:webHidden/>
          </w:rPr>
          <w:instrText xml:space="preserve"> PAGEREF _Toc215034980 \h </w:instrText>
        </w:r>
        <w:r w:rsidR="002B40F9">
          <w:rPr>
            <w:noProof/>
            <w:webHidden/>
          </w:rPr>
        </w:r>
        <w:r w:rsidR="002B40F9">
          <w:rPr>
            <w:noProof/>
            <w:webHidden/>
          </w:rPr>
          <w:fldChar w:fldCharType="separate"/>
        </w:r>
        <w:r w:rsidR="002B40F9">
          <w:rPr>
            <w:noProof/>
            <w:webHidden/>
          </w:rPr>
          <w:t>4</w:t>
        </w:r>
        <w:r w:rsidR="002B40F9">
          <w:rPr>
            <w:noProof/>
            <w:webHidden/>
          </w:rPr>
          <w:fldChar w:fldCharType="end"/>
        </w:r>
      </w:hyperlink>
    </w:p>
    <w:p w:rsidR="002B40F9" w:rsidRDefault="008433E6">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15034981" w:history="1">
        <w:r w:rsidR="002B40F9" w:rsidRPr="00FC34C2">
          <w:rPr>
            <w:rStyle w:val="Hyperlink"/>
            <w:noProof/>
          </w:rPr>
          <w:t>4</w:t>
        </w:r>
        <w:r w:rsidR="002B40F9">
          <w:rPr>
            <w:rFonts w:asciiTheme="minorHAnsi" w:eastAsiaTheme="minorEastAsia" w:hAnsiTheme="minorHAnsi" w:cstheme="minorBidi"/>
            <w:b w:val="0"/>
            <w:bCs w:val="0"/>
            <w:i w:val="0"/>
            <w:iCs w:val="0"/>
            <w:noProof/>
            <w:spacing w:val="0"/>
            <w:sz w:val="22"/>
            <w:szCs w:val="22"/>
          </w:rPr>
          <w:tab/>
        </w:r>
        <w:r w:rsidR="002B40F9" w:rsidRPr="00FC34C2">
          <w:rPr>
            <w:rStyle w:val="Hyperlink"/>
            <w:noProof/>
          </w:rPr>
          <w:t>Security Considerations</w:t>
        </w:r>
        <w:r w:rsidR="002B40F9">
          <w:rPr>
            <w:noProof/>
            <w:webHidden/>
          </w:rPr>
          <w:tab/>
        </w:r>
        <w:r w:rsidR="002B40F9">
          <w:rPr>
            <w:noProof/>
            <w:webHidden/>
          </w:rPr>
          <w:fldChar w:fldCharType="begin"/>
        </w:r>
        <w:r w:rsidR="002B40F9">
          <w:rPr>
            <w:noProof/>
            <w:webHidden/>
          </w:rPr>
          <w:instrText xml:space="preserve"> PAGEREF _Toc215034981 \h </w:instrText>
        </w:r>
        <w:r w:rsidR="002B40F9">
          <w:rPr>
            <w:noProof/>
            <w:webHidden/>
          </w:rPr>
        </w:r>
        <w:r w:rsidR="002B40F9">
          <w:rPr>
            <w:noProof/>
            <w:webHidden/>
          </w:rPr>
          <w:fldChar w:fldCharType="separate"/>
        </w:r>
        <w:r w:rsidR="002B40F9">
          <w:rPr>
            <w:noProof/>
            <w:webHidden/>
          </w:rPr>
          <w:t>4</w:t>
        </w:r>
        <w:r w:rsidR="002B40F9">
          <w:rPr>
            <w:noProof/>
            <w:webHidden/>
          </w:rPr>
          <w:fldChar w:fldCharType="end"/>
        </w:r>
      </w:hyperlink>
    </w:p>
    <w:p w:rsidR="002B40F9" w:rsidRDefault="008433E6">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15034982" w:history="1">
        <w:r w:rsidR="002B40F9" w:rsidRPr="00FC34C2">
          <w:rPr>
            <w:rStyle w:val="Hyperlink"/>
            <w:noProof/>
          </w:rPr>
          <w:t>5</w:t>
        </w:r>
        <w:r w:rsidR="002B40F9">
          <w:rPr>
            <w:rFonts w:asciiTheme="minorHAnsi" w:eastAsiaTheme="minorEastAsia" w:hAnsiTheme="minorHAnsi" w:cstheme="minorBidi"/>
            <w:b w:val="0"/>
            <w:bCs w:val="0"/>
            <w:i w:val="0"/>
            <w:iCs w:val="0"/>
            <w:noProof/>
            <w:spacing w:val="0"/>
            <w:sz w:val="22"/>
            <w:szCs w:val="22"/>
          </w:rPr>
          <w:tab/>
        </w:r>
        <w:r w:rsidR="002B40F9" w:rsidRPr="00FC34C2">
          <w:rPr>
            <w:rStyle w:val="Hyperlink"/>
            <w:noProof/>
          </w:rPr>
          <w:t>Appendix A: Office/Exchange Behavior</w:t>
        </w:r>
        <w:r w:rsidR="002B40F9">
          <w:rPr>
            <w:noProof/>
            <w:webHidden/>
          </w:rPr>
          <w:tab/>
        </w:r>
        <w:r w:rsidR="002B40F9">
          <w:rPr>
            <w:noProof/>
            <w:webHidden/>
          </w:rPr>
          <w:fldChar w:fldCharType="begin"/>
        </w:r>
        <w:r w:rsidR="002B40F9">
          <w:rPr>
            <w:noProof/>
            <w:webHidden/>
          </w:rPr>
          <w:instrText xml:space="preserve"> PAGEREF _Toc215034982 \h </w:instrText>
        </w:r>
        <w:r w:rsidR="002B40F9">
          <w:rPr>
            <w:noProof/>
            <w:webHidden/>
          </w:rPr>
        </w:r>
        <w:r w:rsidR="002B40F9">
          <w:rPr>
            <w:noProof/>
            <w:webHidden/>
          </w:rPr>
          <w:fldChar w:fldCharType="separate"/>
        </w:r>
        <w:r w:rsidR="002B40F9">
          <w:rPr>
            <w:noProof/>
            <w:webHidden/>
          </w:rPr>
          <w:t>4</w:t>
        </w:r>
        <w:r w:rsidR="002B40F9">
          <w:rPr>
            <w:noProof/>
            <w:webHidden/>
          </w:rPr>
          <w:fldChar w:fldCharType="end"/>
        </w:r>
      </w:hyperlink>
    </w:p>
    <w:p w:rsidR="002B40F9" w:rsidRDefault="008433E6">
      <w:pPr>
        <w:pStyle w:val="TOC1"/>
        <w:tabs>
          <w:tab w:val="right" w:leader="dot" w:pos="8630"/>
        </w:tabs>
        <w:rPr>
          <w:rFonts w:asciiTheme="minorHAnsi" w:eastAsiaTheme="minorEastAsia" w:hAnsiTheme="minorHAnsi" w:cstheme="minorBidi"/>
          <w:b w:val="0"/>
          <w:bCs w:val="0"/>
          <w:i w:val="0"/>
          <w:iCs w:val="0"/>
          <w:noProof/>
          <w:spacing w:val="0"/>
          <w:sz w:val="22"/>
          <w:szCs w:val="22"/>
        </w:rPr>
      </w:pPr>
      <w:hyperlink w:anchor="_Toc215034983" w:history="1">
        <w:r w:rsidR="002B40F9" w:rsidRPr="00FC34C2">
          <w:rPr>
            <w:rStyle w:val="Hyperlink"/>
            <w:noProof/>
          </w:rPr>
          <w:t>Index</w:t>
        </w:r>
        <w:r w:rsidR="002B40F9">
          <w:rPr>
            <w:noProof/>
            <w:webHidden/>
          </w:rPr>
          <w:tab/>
        </w:r>
        <w:r w:rsidR="002B40F9">
          <w:rPr>
            <w:noProof/>
            <w:webHidden/>
          </w:rPr>
          <w:fldChar w:fldCharType="begin"/>
        </w:r>
        <w:r w:rsidR="002B40F9">
          <w:rPr>
            <w:noProof/>
            <w:webHidden/>
          </w:rPr>
          <w:instrText xml:space="preserve"> PAGEREF _Toc215034983 \h </w:instrText>
        </w:r>
        <w:r w:rsidR="002B40F9">
          <w:rPr>
            <w:noProof/>
            <w:webHidden/>
          </w:rPr>
        </w:r>
        <w:r w:rsidR="002B40F9">
          <w:rPr>
            <w:noProof/>
            <w:webHidden/>
          </w:rPr>
          <w:fldChar w:fldCharType="separate"/>
        </w:r>
        <w:r w:rsidR="002B40F9">
          <w:rPr>
            <w:noProof/>
            <w:webHidden/>
          </w:rPr>
          <w:t>5</w:t>
        </w:r>
        <w:r w:rsidR="002B40F9">
          <w:rPr>
            <w:noProof/>
            <w:webHidden/>
          </w:rPr>
          <w:fldChar w:fldCharType="end"/>
        </w:r>
      </w:hyperlink>
    </w:p>
    <w:p w:rsidR="002B40F9" w:rsidRPr="00D454A4" w:rsidRDefault="002B40F9" w:rsidP="00F237E9">
      <w:pPr>
        <w:pStyle w:val="BodyText"/>
        <w:rPr>
          <w:rFonts w:ascii="Times New Roman" w:hAnsi="Times New Roman"/>
          <w:sz w:val="24"/>
          <w:szCs w:val="24"/>
        </w:rPr>
      </w:pPr>
      <w:r>
        <w:rPr>
          <w:rFonts w:ascii="Times New Roman" w:hAnsi="Times New Roman"/>
          <w:sz w:val="24"/>
          <w:szCs w:val="24"/>
        </w:rPr>
        <w:fldChar w:fldCharType="end"/>
      </w:r>
    </w:p>
    <w:p w:rsidR="002B40F9" w:rsidRPr="00682634" w:rsidRDefault="002B40F9" w:rsidP="00373331">
      <w:pPr>
        <w:pStyle w:val="Heading1"/>
      </w:pPr>
      <w:r>
        <w:rPr>
          <w:rFonts w:cs="Times New Roman"/>
        </w:rPr>
        <w:br w:type="page"/>
      </w:r>
      <w:bookmarkStart w:id="2" w:name="_Toc215034969"/>
      <w:r w:rsidRPr="006B2293">
        <w:rPr>
          <w:rFonts w:cs="Times New Roman"/>
        </w:rPr>
        <w:t>Introductio</w:t>
      </w:r>
      <w:r>
        <w:rPr>
          <w:rFonts w:cs="Times New Roman"/>
        </w:rPr>
        <w:t>n</w:t>
      </w:r>
      <w:bookmarkEnd w:id="2"/>
      <w:r>
        <w:rPr>
          <w:rFonts w:cs="Times New Roman"/>
        </w:rPr>
        <w:t xml:space="preserve"> </w:t>
      </w:r>
      <w:r w:rsidRPr="00682634">
        <w:rPr>
          <w:rFonts w:cs="Times New Roman"/>
        </w:rPr>
        <w:fldChar w:fldCharType="begin"/>
      </w:r>
      <w:r w:rsidRPr="00682634">
        <w:rPr>
          <w:rFonts w:cs="Times New Roman"/>
        </w:rPr>
        <w:instrText xml:space="preserve"> XE "Introduction" </w:instrText>
      </w:r>
      <w:r w:rsidRPr="00682634">
        <w:rPr>
          <w:rFonts w:cs="Times New Roman"/>
        </w:rPr>
        <w:fldChar w:fldCharType="end"/>
      </w:r>
    </w:p>
    <w:p w:rsidR="002804EF" w:rsidRDefault="002804EF" w:rsidP="00321402">
      <w:r>
        <w:t>This document specifies the format of MSZIP compressed data as used in the MSZIP compression mode of cabinet files. The purpose of this specification is to allow anyone to encode or decode MSZIP compressed data.</w:t>
      </w:r>
    </w:p>
    <w:p w:rsidR="002804EF" w:rsidRPr="006B2293" w:rsidRDefault="002804EF" w:rsidP="00321402">
      <w:pPr>
        <w:pStyle w:val="Heading2"/>
        <w:rPr>
          <w:rFonts w:cs="Times New Roman"/>
        </w:rPr>
      </w:pPr>
      <w:bookmarkStart w:id="3" w:name="_Toc194126792"/>
      <w:bookmarkStart w:id="4" w:name="_Toc194126793"/>
      <w:bookmarkStart w:id="5" w:name="_Toc194126794"/>
      <w:bookmarkStart w:id="6" w:name="_Toc194126795"/>
      <w:bookmarkStart w:id="7" w:name="_Toc194126797"/>
      <w:bookmarkStart w:id="8" w:name="_Toc194126801"/>
      <w:bookmarkStart w:id="9" w:name="_Toc194126802"/>
      <w:bookmarkStart w:id="10" w:name="_Toc194126803"/>
      <w:bookmarkStart w:id="11" w:name="_Toc194126808"/>
      <w:bookmarkStart w:id="12" w:name="_Toc194126809"/>
      <w:bookmarkStart w:id="13" w:name="_Toc194126810"/>
      <w:bookmarkStart w:id="14" w:name="_Toc194126811"/>
      <w:bookmarkStart w:id="15" w:name="_Toc194126812"/>
      <w:bookmarkStart w:id="16" w:name="_Toc200875159"/>
      <w:bookmarkStart w:id="17" w:name="_Toc202133437"/>
      <w:bookmarkStart w:id="18" w:name="_Toc205344774"/>
      <w:bookmarkStart w:id="19" w:name="_Toc207749432"/>
      <w:bookmarkStart w:id="20" w:name="_Toc215034970"/>
      <w:bookmarkEnd w:id="3"/>
      <w:bookmarkEnd w:id="4"/>
      <w:bookmarkEnd w:id="5"/>
      <w:bookmarkEnd w:id="6"/>
      <w:bookmarkEnd w:id="7"/>
      <w:bookmarkEnd w:id="8"/>
      <w:bookmarkEnd w:id="9"/>
      <w:bookmarkEnd w:id="10"/>
      <w:bookmarkEnd w:id="11"/>
      <w:bookmarkEnd w:id="12"/>
      <w:bookmarkEnd w:id="13"/>
      <w:bookmarkEnd w:id="14"/>
      <w:bookmarkEnd w:id="15"/>
      <w:r w:rsidRPr="006B2293">
        <w:rPr>
          <w:rFonts w:cs="Times New Roman"/>
        </w:rPr>
        <w:t>Glossary</w:t>
      </w:r>
      <w:bookmarkEnd w:id="16"/>
      <w:bookmarkEnd w:id="17"/>
      <w:bookmarkEnd w:id="18"/>
      <w:bookmarkEnd w:id="19"/>
      <w:bookmarkEnd w:id="20"/>
      <w:r w:rsidR="003C6EBB">
        <w:rPr>
          <w:rFonts w:cs="Times New Roman"/>
        </w:rPr>
        <w:fldChar w:fldCharType="begin"/>
      </w:r>
      <w:r>
        <w:instrText>xe "</w:instrText>
      </w:r>
      <w:r w:rsidRPr="00672123">
        <w:rPr>
          <w:rFonts w:cs="Times New Roman"/>
        </w:rPr>
        <w:instrText>Glossary</w:instrText>
      </w:r>
      <w:r>
        <w:instrText>"</w:instrText>
      </w:r>
      <w:r w:rsidR="003C6EBB">
        <w:rPr>
          <w:rFonts w:cs="Times New Roman"/>
        </w:rPr>
        <w:fldChar w:fldCharType="end"/>
      </w:r>
    </w:p>
    <w:p w:rsidR="005322DB" w:rsidRDefault="005322DB" w:rsidP="00321402">
      <w:pPr>
        <w:pStyle w:val="BodyText"/>
        <w:ind w:hanging="720"/>
        <w:rPr>
          <w:rFonts w:ascii="Times New Roman" w:hAnsi="Times New Roman"/>
          <w:b/>
          <w:sz w:val="24"/>
          <w:szCs w:val="24"/>
        </w:rPr>
      </w:pPr>
    </w:p>
    <w:p w:rsidR="002804EF" w:rsidRPr="006B2293" w:rsidRDefault="002804EF" w:rsidP="00321402">
      <w:pPr>
        <w:pStyle w:val="BodyText"/>
        <w:ind w:hanging="720"/>
        <w:rPr>
          <w:rFonts w:ascii="Times New Roman" w:hAnsi="Times New Roman"/>
          <w:sz w:val="24"/>
          <w:szCs w:val="24"/>
        </w:rPr>
      </w:pPr>
      <w:r w:rsidRPr="006B2293">
        <w:rPr>
          <w:rFonts w:ascii="Times New Roman" w:hAnsi="Times New Roman"/>
          <w:b/>
          <w:sz w:val="24"/>
          <w:szCs w:val="24"/>
        </w:rPr>
        <w:t>MAY, SHOULD, MUST, SHOULD NOT, MUST NOT:</w:t>
      </w:r>
      <w:r w:rsidRPr="006B2293">
        <w:rPr>
          <w:rFonts w:ascii="Times New Roman" w:hAnsi="Times New Roman"/>
          <w:sz w:val="24"/>
          <w:szCs w:val="24"/>
        </w:rPr>
        <w:t xml:space="preserve"> These terms (in all caps) are used as described in [RFC2119]</w:t>
      </w:r>
      <w:r>
        <w:rPr>
          <w:rFonts w:ascii="Times New Roman" w:hAnsi="Times New Roman"/>
          <w:sz w:val="24"/>
          <w:szCs w:val="24"/>
        </w:rPr>
        <w:t xml:space="preserve">. </w:t>
      </w:r>
      <w:r w:rsidRPr="006B2293">
        <w:rPr>
          <w:rFonts w:ascii="Times New Roman" w:hAnsi="Times New Roman"/>
          <w:sz w:val="24"/>
          <w:szCs w:val="24"/>
        </w:rPr>
        <w:t xml:space="preserve"> </w:t>
      </w:r>
      <w:r>
        <w:rPr>
          <w:rFonts w:ascii="Times New Roman" w:hAnsi="Times New Roman"/>
          <w:bCs/>
          <w:sz w:val="24"/>
          <w:szCs w:val="24"/>
        </w:rPr>
        <w:t>A</w:t>
      </w:r>
      <w:r w:rsidRPr="006B2293">
        <w:rPr>
          <w:rFonts w:ascii="Times New Roman" w:hAnsi="Times New Roman"/>
          <w:bCs/>
          <w:sz w:val="24"/>
          <w:szCs w:val="24"/>
        </w:rPr>
        <w:t>ll statements of optional behavior use either MAY, SHOULD, or SHOULD NOT.</w:t>
      </w:r>
    </w:p>
    <w:p w:rsidR="002804EF" w:rsidRPr="006B2293" w:rsidRDefault="002804EF" w:rsidP="00321402">
      <w:pPr>
        <w:pStyle w:val="Heading2"/>
      </w:pPr>
      <w:bookmarkStart w:id="21" w:name="_Toc200875160"/>
      <w:bookmarkStart w:id="22" w:name="_Toc202133438"/>
      <w:bookmarkStart w:id="23" w:name="_Toc205344775"/>
      <w:bookmarkStart w:id="24" w:name="_Toc207749433"/>
      <w:bookmarkStart w:id="25" w:name="_Toc215034971"/>
      <w:r w:rsidRPr="00786FAD">
        <w:t>References</w:t>
      </w:r>
      <w:bookmarkEnd w:id="21"/>
      <w:bookmarkEnd w:id="22"/>
      <w:bookmarkEnd w:id="23"/>
      <w:bookmarkEnd w:id="24"/>
      <w:bookmarkEnd w:id="25"/>
      <w:r w:rsidR="003C6EBB">
        <w:fldChar w:fldCharType="begin"/>
      </w:r>
      <w:r>
        <w:instrText>xe "</w:instrText>
      </w:r>
      <w:r w:rsidRPr="00672123">
        <w:instrText>References</w:instrText>
      </w:r>
      <w:r>
        <w:instrText>"</w:instrText>
      </w:r>
      <w:r w:rsidR="003C6EBB">
        <w:fldChar w:fldCharType="end"/>
      </w:r>
      <w:r w:rsidRPr="006B2293">
        <w:t xml:space="preserve"> </w:t>
      </w:r>
    </w:p>
    <w:p w:rsidR="002804EF" w:rsidRPr="006B2293" w:rsidRDefault="002804EF" w:rsidP="00321402">
      <w:pPr>
        <w:pStyle w:val="Heading3"/>
      </w:pPr>
      <w:bookmarkStart w:id="26" w:name="_Ref133322863"/>
      <w:bookmarkStart w:id="27" w:name="_Toc200875161"/>
      <w:bookmarkStart w:id="28" w:name="_Toc202133439"/>
      <w:bookmarkStart w:id="29" w:name="_Toc205344776"/>
      <w:bookmarkStart w:id="30" w:name="_Toc207749434"/>
      <w:bookmarkStart w:id="31" w:name="_Toc215034972"/>
      <w:r w:rsidRPr="006B2293">
        <w:t>Normative References</w:t>
      </w:r>
      <w:bookmarkEnd w:id="26"/>
      <w:bookmarkEnd w:id="27"/>
      <w:bookmarkEnd w:id="28"/>
      <w:bookmarkEnd w:id="29"/>
      <w:bookmarkEnd w:id="30"/>
      <w:bookmarkEnd w:id="31"/>
      <w:r w:rsidR="003C6EBB">
        <w:fldChar w:fldCharType="begin"/>
      </w:r>
      <w:r>
        <w:instrText>xe "</w:instrText>
      </w:r>
      <w:r w:rsidRPr="00672123">
        <w:instrText xml:space="preserve">Normative </w:instrText>
      </w:r>
      <w:r>
        <w:instrText>r</w:instrText>
      </w:r>
      <w:r w:rsidRPr="00672123">
        <w:instrText>eferences</w:instrText>
      </w:r>
      <w:r>
        <w:instrText>"</w:instrText>
      </w:r>
      <w:r w:rsidR="003C6EBB">
        <w:fldChar w:fldCharType="end"/>
      </w:r>
      <w:r w:rsidR="003C6EBB">
        <w:fldChar w:fldCharType="begin"/>
      </w:r>
      <w:r>
        <w:instrText>xe "</w:instrText>
      </w:r>
      <w:r w:rsidRPr="005F66A7">
        <w:instrText>References:Normative references</w:instrText>
      </w:r>
      <w:r>
        <w:instrText>"</w:instrText>
      </w:r>
      <w:r w:rsidR="003C6EBB">
        <w:fldChar w:fldCharType="end"/>
      </w:r>
    </w:p>
    <w:p w:rsidR="00F70A6D" w:rsidRPr="00F70A6D" w:rsidRDefault="00F70A6D" w:rsidP="00F70A6D">
      <w:pPr>
        <w:pStyle w:val="BodyText"/>
        <w:ind w:left="0"/>
        <w:rPr>
          <w:rFonts w:ascii="Times New Roman" w:hAnsi="Times New Roman"/>
          <w:color w:val="000000"/>
          <w:sz w:val="24"/>
          <w:szCs w:val="24"/>
        </w:rPr>
      </w:pPr>
      <w:r w:rsidRPr="00F70A6D">
        <w:rPr>
          <w:rFonts w:ascii="Times New Roman" w:hAnsi="Times New Roman"/>
          <w:color w:val="000000"/>
          <w:sz w:val="24"/>
          <w:szCs w:val="24"/>
        </w:rPr>
        <w:t xml:space="preserve">[RFC1951] Deutsch, P., "DEFLATE Compressed Data Format Specification version 1.3", RFC 1951, May 1996, </w:t>
      </w:r>
      <w:hyperlink r:id="rId9" w:history="1">
        <w:r>
          <w:rPr>
            <w:rStyle w:val="Hyperlink"/>
            <w:rFonts w:ascii="Times New Roman" w:hAnsi="Times New Roman"/>
            <w:sz w:val="24"/>
            <w:szCs w:val="24"/>
          </w:rPr>
          <w:t>http://www.ietf.org/rfc/rfc1951.txt</w:t>
        </w:r>
      </w:hyperlink>
      <w:r w:rsidRPr="00F70A6D">
        <w:rPr>
          <w:rFonts w:ascii="Times New Roman" w:hAnsi="Times New Roman"/>
          <w:color w:val="000000"/>
          <w:sz w:val="24"/>
          <w:szCs w:val="24"/>
        </w:rPr>
        <w:t>.</w:t>
      </w:r>
    </w:p>
    <w:p w:rsidR="00F70A6D" w:rsidRPr="00F70A6D" w:rsidRDefault="00F70A6D" w:rsidP="00F70A6D">
      <w:pPr>
        <w:pStyle w:val="BodyText"/>
        <w:ind w:left="0"/>
        <w:rPr>
          <w:rFonts w:ascii="Times New Roman" w:hAnsi="Times New Roman"/>
          <w:color w:val="000000"/>
          <w:sz w:val="24"/>
          <w:szCs w:val="24"/>
        </w:rPr>
      </w:pPr>
      <w:r w:rsidRPr="00F70A6D">
        <w:rPr>
          <w:rFonts w:ascii="Times New Roman" w:hAnsi="Times New Roman"/>
          <w:color w:val="000000"/>
          <w:sz w:val="24"/>
          <w:szCs w:val="24"/>
        </w:rPr>
        <w:t xml:space="preserve">[RFC2119] Bradner, S., "Key words for use in RFCs to Indicate Requirement Levels", BCP 14, RFC 2119, March 1997, </w:t>
      </w:r>
      <w:hyperlink r:id="rId10" w:history="1">
        <w:r>
          <w:rPr>
            <w:rStyle w:val="Hyperlink"/>
            <w:rFonts w:ascii="Times New Roman" w:hAnsi="Times New Roman"/>
            <w:sz w:val="24"/>
            <w:szCs w:val="24"/>
          </w:rPr>
          <w:t>http://www.ietf.org/rfc/rfc2119.txt</w:t>
        </w:r>
      </w:hyperlink>
      <w:r w:rsidRPr="00F70A6D">
        <w:rPr>
          <w:rFonts w:ascii="Times New Roman" w:hAnsi="Times New Roman"/>
          <w:color w:val="000000"/>
          <w:sz w:val="24"/>
          <w:szCs w:val="24"/>
        </w:rPr>
        <w:t>.</w:t>
      </w:r>
    </w:p>
    <w:p w:rsidR="002804EF" w:rsidRPr="00E83709" w:rsidRDefault="002804EF" w:rsidP="00F70A6D">
      <w:pPr>
        <w:pStyle w:val="BodyText"/>
        <w:ind w:left="0"/>
        <w:rPr>
          <w:rFonts w:ascii="Times New Roman" w:hAnsi="Times New Roman"/>
          <w:color w:val="000000"/>
          <w:sz w:val="24"/>
          <w:szCs w:val="24"/>
        </w:rPr>
      </w:pPr>
    </w:p>
    <w:p w:rsidR="002804EF" w:rsidRPr="007D1848" w:rsidRDefault="002804EF" w:rsidP="00321402">
      <w:pPr>
        <w:pStyle w:val="Heading3"/>
        <w:rPr>
          <w:rFonts w:cs="Times New Roman"/>
        </w:rPr>
      </w:pPr>
      <w:bookmarkStart w:id="32" w:name="_Toc200875162"/>
      <w:bookmarkStart w:id="33" w:name="_Toc202133440"/>
      <w:bookmarkStart w:id="34" w:name="_Toc205344777"/>
      <w:bookmarkStart w:id="35" w:name="_Toc207749435"/>
      <w:bookmarkStart w:id="36" w:name="_Toc215034973"/>
      <w:r w:rsidRPr="007D1848">
        <w:rPr>
          <w:rFonts w:cs="Times New Roman"/>
        </w:rPr>
        <w:t>Informative References</w:t>
      </w:r>
      <w:bookmarkEnd w:id="32"/>
      <w:bookmarkEnd w:id="33"/>
      <w:bookmarkEnd w:id="34"/>
      <w:bookmarkEnd w:id="35"/>
      <w:bookmarkEnd w:id="36"/>
      <w:r w:rsidR="003C6EBB">
        <w:rPr>
          <w:rFonts w:cs="Times New Roman"/>
        </w:rPr>
        <w:fldChar w:fldCharType="begin"/>
      </w:r>
      <w:r>
        <w:instrText>xe "</w:instrText>
      </w:r>
      <w:r w:rsidRPr="00672123">
        <w:rPr>
          <w:rFonts w:cs="Times New Roman"/>
        </w:rPr>
        <w:instrText xml:space="preserve">Informative </w:instrText>
      </w:r>
      <w:r>
        <w:rPr>
          <w:rFonts w:cs="Times New Roman"/>
        </w:rPr>
        <w:instrText>r</w:instrText>
      </w:r>
      <w:r w:rsidRPr="00672123">
        <w:rPr>
          <w:rFonts w:cs="Times New Roman"/>
        </w:rPr>
        <w:instrText>eferences</w:instrText>
      </w:r>
      <w:r>
        <w:instrText>"</w:instrText>
      </w:r>
      <w:r w:rsidR="003C6EBB">
        <w:rPr>
          <w:rFonts w:cs="Times New Roman"/>
        </w:rPr>
        <w:fldChar w:fldCharType="end"/>
      </w:r>
      <w:r w:rsidR="003C6EBB">
        <w:rPr>
          <w:rFonts w:cs="Times New Roman"/>
        </w:rPr>
        <w:fldChar w:fldCharType="begin"/>
      </w:r>
      <w:r>
        <w:instrText>xe "</w:instrText>
      </w:r>
      <w:r w:rsidRPr="00120C55">
        <w:instrText>References:Informative references</w:instrText>
      </w:r>
      <w:r>
        <w:instrText>"</w:instrText>
      </w:r>
      <w:r w:rsidR="003C6EBB">
        <w:rPr>
          <w:rFonts w:cs="Times New Roman"/>
        </w:rPr>
        <w:fldChar w:fldCharType="end"/>
      </w:r>
    </w:p>
    <w:p w:rsidR="002804EF" w:rsidRPr="007D1848" w:rsidRDefault="00F70A6D" w:rsidP="00321402">
      <w:pPr>
        <w:pStyle w:val="BodyText"/>
        <w:ind w:left="0"/>
        <w:rPr>
          <w:rFonts w:ascii="Times New Roman" w:hAnsi="Times New Roman"/>
          <w:sz w:val="24"/>
          <w:szCs w:val="24"/>
        </w:rPr>
      </w:pPr>
      <w:r>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37" w:name="_Toc137866677"/>
      <w:bookmarkStart w:id="38" w:name="_Toc138247604"/>
      <w:bookmarkStart w:id="39" w:name="_Toc137866678"/>
      <w:bookmarkStart w:id="40" w:name="_Toc138247605"/>
      <w:bookmarkStart w:id="41" w:name="_Toc137866679"/>
      <w:bookmarkStart w:id="42" w:name="_Toc138247606"/>
      <w:bookmarkStart w:id="43" w:name="_Toc137866680"/>
      <w:bookmarkStart w:id="44" w:name="_Toc138247607"/>
      <w:bookmarkStart w:id="45" w:name="_Toc137866681"/>
      <w:bookmarkStart w:id="46" w:name="_Toc138247608"/>
      <w:bookmarkStart w:id="47" w:name="_Toc137866682"/>
      <w:bookmarkStart w:id="48" w:name="_Toc138247609"/>
      <w:bookmarkStart w:id="49" w:name="_Toc137866683"/>
      <w:bookmarkStart w:id="50" w:name="_Toc138247610"/>
      <w:bookmarkStart w:id="51" w:name="_Toc202133441"/>
      <w:bookmarkStart w:id="52" w:name="_Toc205344778"/>
      <w:bookmarkStart w:id="53" w:name="_Toc207749436"/>
      <w:bookmarkStart w:id="54" w:name="_Toc215034974"/>
      <w:bookmarkStart w:id="55" w:name="_Ref134951170"/>
      <w:bookmarkStart w:id="56" w:name="_Toc138246018"/>
      <w:bookmarkStart w:id="57" w:name="_Toc200875163"/>
      <w:bookmarkStart w:id="58" w:name="_Ref137883349"/>
      <w:bookmarkStart w:id="59" w:name="_Ref132437259"/>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cs="Times New Roman"/>
        </w:rPr>
        <w:t>Structure</w:t>
      </w:r>
      <w:r w:rsidRPr="007D1848">
        <w:rPr>
          <w:rFonts w:cs="Times New Roman"/>
        </w:rPr>
        <w:t xml:space="preserve"> Overview</w:t>
      </w:r>
      <w:bookmarkEnd w:id="51"/>
      <w:bookmarkEnd w:id="52"/>
      <w:bookmarkEnd w:id="53"/>
      <w:bookmarkEnd w:id="54"/>
      <w:r w:rsidR="003C6EBB">
        <w:rPr>
          <w:rFonts w:cs="Times New Roman"/>
        </w:rPr>
        <w:fldChar w:fldCharType="begin"/>
      </w:r>
      <w:r>
        <w:instrText>xe "</w:instrText>
      </w:r>
      <w:r w:rsidRPr="00672123">
        <w:rPr>
          <w:rFonts w:cs="Times New Roman"/>
        </w:rPr>
        <w:instrText>Overview</w:instrText>
      </w:r>
      <w:r>
        <w:instrText>"</w:instrText>
      </w:r>
      <w:r w:rsidR="003C6EBB">
        <w:rPr>
          <w:rFonts w:cs="Times New Roman"/>
        </w:rPr>
        <w:fldChar w:fldCharType="end"/>
      </w:r>
      <w:bookmarkEnd w:id="55"/>
      <w:bookmarkEnd w:id="56"/>
      <w:bookmarkEnd w:id="57"/>
    </w:p>
    <w:p w:rsidR="002804EF" w:rsidRPr="00F220A4" w:rsidRDefault="002804EF" w:rsidP="00321402">
      <w:pPr>
        <w:pStyle w:val="BodyText"/>
        <w:ind w:left="0"/>
        <w:rPr>
          <w:rFonts w:ascii="Times New Roman" w:hAnsi="Times New Roman"/>
          <w:sz w:val="24"/>
          <w:szCs w:val="24"/>
        </w:rPr>
      </w:pPr>
      <w:r w:rsidRPr="00F220A4">
        <w:rPr>
          <w:rFonts w:ascii="Times New Roman" w:hAnsi="Times New Roman"/>
          <w:sz w:val="24"/>
          <w:szCs w:val="24"/>
        </w:rPr>
        <w:t xml:space="preserve">MSZIP compression </w:t>
      </w:r>
      <w:r w:rsidR="000F2ADF">
        <w:rPr>
          <w:rFonts w:ascii="Times New Roman" w:hAnsi="Times New Roman"/>
          <w:sz w:val="24"/>
          <w:szCs w:val="24"/>
        </w:rPr>
        <w:t>is a derivative</w:t>
      </w:r>
      <w:r w:rsidRPr="00F220A4">
        <w:rPr>
          <w:rFonts w:ascii="Times New Roman" w:hAnsi="Times New Roman"/>
          <w:sz w:val="24"/>
          <w:szCs w:val="24"/>
        </w:rPr>
        <w:t xml:space="preserve"> </w:t>
      </w:r>
      <w:r w:rsidR="000F2ADF">
        <w:rPr>
          <w:rFonts w:ascii="Times New Roman" w:hAnsi="Times New Roman"/>
          <w:sz w:val="24"/>
          <w:szCs w:val="24"/>
        </w:rPr>
        <w:t>of</w:t>
      </w:r>
      <w:r w:rsidR="000F2ADF" w:rsidRPr="00F220A4">
        <w:rPr>
          <w:rFonts w:ascii="Times New Roman" w:hAnsi="Times New Roman"/>
          <w:sz w:val="24"/>
          <w:szCs w:val="24"/>
        </w:rPr>
        <w:t xml:space="preserve"> </w:t>
      </w:r>
      <w:r w:rsidRPr="00F220A4">
        <w:rPr>
          <w:rFonts w:ascii="Times New Roman" w:hAnsi="Times New Roman"/>
          <w:sz w:val="24"/>
          <w:szCs w:val="24"/>
        </w:rPr>
        <w:t>Phil Katz</w:t>
      </w:r>
      <w:r w:rsidR="005322DB">
        <w:rPr>
          <w:rFonts w:ascii="Times New Roman" w:hAnsi="Times New Roman"/>
          <w:sz w:val="24"/>
          <w:szCs w:val="24"/>
        </w:rPr>
        <w:t>'</w:t>
      </w:r>
      <w:r w:rsidRPr="00F220A4">
        <w:rPr>
          <w:rFonts w:ascii="Times New Roman" w:hAnsi="Times New Roman"/>
          <w:sz w:val="24"/>
          <w:szCs w:val="24"/>
        </w:rPr>
        <w:t xml:space="preserve">s </w:t>
      </w:r>
      <w:r>
        <w:rPr>
          <w:rFonts w:ascii="Times New Roman" w:hAnsi="Times New Roman"/>
          <w:sz w:val="24"/>
          <w:szCs w:val="24"/>
        </w:rPr>
        <w:t>DEFLATE</w:t>
      </w:r>
      <w:r w:rsidRPr="00F220A4">
        <w:rPr>
          <w:rFonts w:ascii="Times New Roman" w:hAnsi="Times New Roman"/>
          <w:sz w:val="24"/>
          <w:szCs w:val="24"/>
        </w:rPr>
        <w:t xml:space="preserve"> </w:t>
      </w:r>
      <w:r w:rsidR="000F2ADF">
        <w:rPr>
          <w:rFonts w:ascii="Times New Roman" w:hAnsi="Times New Roman"/>
          <w:sz w:val="24"/>
          <w:szCs w:val="24"/>
        </w:rPr>
        <w:t>Compressed Data Format</w:t>
      </w:r>
      <w:r>
        <w:rPr>
          <w:rFonts w:ascii="Times New Roman" w:hAnsi="Times New Roman"/>
          <w:sz w:val="24"/>
          <w:szCs w:val="24"/>
        </w:rPr>
        <w:t xml:space="preserve">. For more information </w:t>
      </w:r>
      <w:r w:rsidR="005322DB">
        <w:rPr>
          <w:rFonts w:ascii="Times New Roman" w:hAnsi="Times New Roman"/>
          <w:sz w:val="24"/>
          <w:szCs w:val="24"/>
        </w:rPr>
        <w:t xml:space="preserve">about </w:t>
      </w:r>
      <w:r>
        <w:rPr>
          <w:rFonts w:ascii="Times New Roman" w:hAnsi="Times New Roman"/>
          <w:sz w:val="24"/>
          <w:szCs w:val="24"/>
        </w:rPr>
        <w:t xml:space="preserve">the DEFLATE </w:t>
      </w:r>
      <w:r w:rsidR="000F2ADF">
        <w:rPr>
          <w:rFonts w:ascii="Times New Roman" w:hAnsi="Times New Roman"/>
          <w:sz w:val="24"/>
          <w:szCs w:val="24"/>
        </w:rPr>
        <w:t>Compressed Data Format</w:t>
      </w:r>
      <w:r>
        <w:rPr>
          <w:rFonts w:ascii="Times New Roman" w:hAnsi="Times New Roman"/>
          <w:sz w:val="24"/>
          <w:szCs w:val="24"/>
        </w:rPr>
        <w:t xml:space="preserve">, see </w:t>
      </w:r>
      <w:r w:rsidRPr="0025474F">
        <w:rPr>
          <w:rFonts w:ascii="Times New Roman" w:hAnsi="Times New Roman"/>
          <w:sz w:val="24"/>
          <w:szCs w:val="24"/>
        </w:rPr>
        <w:t>[RFC1951]</w:t>
      </w:r>
      <w:r>
        <w:rPr>
          <w:rFonts w:ascii="Times New Roman" w:hAnsi="Times New Roman"/>
          <w:sz w:val="24"/>
          <w:szCs w:val="24"/>
        </w:rPr>
        <w:t xml:space="preserve">. </w:t>
      </w:r>
      <w:r w:rsidRPr="00F220A4">
        <w:rPr>
          <w:rFonts w:ascii="Times New Roman" w:hAnsi="Times New Roman"/>
          <w:sz w:val="24"/>
          <w:szCs w:val="24"/>
        </w:rPr>
        <w:t>MSZIP uses only the three basic modes of deflate: stored, fixed Huffman tree, and dynamic Huffman tree.</w:t>
      </w:r>
    </w:p>
    <w:p w:rsidR="002804EF" w:rsidRPr="007D1848" w:rsidRDefault="002804EF" w:rsidP="00321402">
      <w:pPr>
        <w:pStyle w:val="Heading2"/>
        <w:rPr>
          <w:rFonts w:cs="Times New Roman"/>
        </w:rPr>
      </w:pPr>
      <w:bookmarkStart w:id="60" w:name="_Toc200875164"/>
      <w:bookmarkStart w:id="61" w:name="_Toc202133442"/>
      <w:bookmarkStart w:id="62" w:name="_Toc205344779"/>
      <w:bookmarkStart w:id="63" w:name="_Toc207749437"/>
      <w:bookmarkStart w:id="64" w:name="_Toc215034975"/>
      <w:r w:rsidRPr="007D1848">
        <w:rPr>
          <w:rFonts w:cs="Times New Roman"/>
        </w:rPr>
        <w:t xml:space="preserve">Relationship to </w:t>
      </w:r>
      <w:r>
        <w:rPr>
          <w:rFonts w:cs="Times New Roman"/>
        </w:rPr>
        <w:t xml:space="preserve">Protocols and </w:t>
      </w:r>
      <w:r w:rsidRPr="007D1848">
        <w:rPr>
          <w:rFonts w:cs="Times New Roman"/>
        </w:rPr>
        <w:t xml:space="preserve">Other </w:t>
      </w:r>
      <w:r>
        <w:rPr>
          <w:rFonts w:cs="Times New Roman"/>
        </w:rPr>
        <w:t>Structures</w:t>
      </w:r>
      <w:bookmarkEnd w:id="58"/>
      <w:bookmarkEnd w:id="60"/>
      <w:bookmarkEnd w:id="61"/>
      <w:bookmarkEnd w:id="62"/>
      <w:bookmarkEnd w:id="63"/>
      <w:bookmarkEnd w:id="64"/>
      <w:r w:rsidR="003C6EBB">
        <w:rPr>
          <w:rFonts w:cs="Times New Roman"/>
        </w:rPr>
        <w:fldChar w:fldCharType="begin"/>
      </w:r>
      <w:r>
        <w:instrText>xe "</w:instrText>
      </w:r>
      <w:r w:rsidRPr="00672123">
        <w:rPr>
          <w:rFonts w:cs="Times New Roman"/>
        </w:rPr>
        <w:instrText xml:space="preserve">Relationship to </w:instrText>
      </w:r>
      <w:r>
        <w:rPr>
          <w:rFonts w:cs="Times New Roman"/>
        </w:rPr>
        <w:instrText>p</w:instrText>
      </w:r>
      <w:r w:rsidRPr="00672123">
        <w:rPr>
          <w:rFonts w:cs="Times New Roman"/>
        </w:rPr>
        <w:instrText xml:space="preserve">rotocols and </w:instrText>
      </w:r>
      <w:r>
        <w:rPr>
          <w:rFonts w:cs="Times New Roman"/>
        </w:rPr>
        <w:instrText>o</w:instrText>
      </w:r>
      <w:r w:rsidRPr="00672123">
        <w:rPr>
          <w:rFonts w:cs="Times New Roman"/>
        </w:rPr>
        <w:instrText xml:space="preserve">ther </w:instrText>
      </w:r>
      <w:r>
        <w:rPr>
          <w:rFonts w:cs="Times New Roman"/>
        </w:rPr>
        <w:instrText>s</w:instrText>
      </w:r>
      <w:r w:rsidRPr="00672123">
        <w:rPr>
          <w:rFonts w:cs="Times New Roman"/>
        </w:rPr>
        <w:instrText>tructures</w:instrText>
      </w:r>
      <w:r>
        <w:instrText>"</w:instrText>
      </w:r>
      <w:r w:rsidR="003C6EBB">
        <w:rPr>
          <w:rFonts w:cs="Times New Roman"/>
        </w:rPr>
        <w:fldChar w:fldCharType="end"/>
      </w:r>
    </w:p>
    <w:p w:rsidR="002804EF" w:rsidRPr="006B2293"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65" w:name="_Toc200875165"/>
      <w:bookmarkStart w:id="66" w:name="_Toc202133443"/>
      <w:bookmarkStart w:id="67" w:name="_Toc205344780"/>
      <w:bookmarkStart w:id="68" w:name="_Toc207749438"/>
      <w:bookmarkStart w:id="69" w:name="_Toc215034976"/>
      <w:r w:rsidRPr="007D1848">
        <w:rPr>
          <w:rFonts w:cs="Times New Roman"/>
        </w:rPr>
        <w:t>Applicability Statement</w:t>
      </w:r>
      <w:bookmarkEnd w:id="65"/>
      <w:bookmarkEnd w:id="66"/>
      <w:bookmarkEnd w:id="67"/>
      <w:bookmarkEnd w:id="68"/>
      <w:bookmarkEnd w:id="69"/>
      <w:r w:rsidR="003C6EBB">
        <w:rPr>
          <w:rFonts w:cs="Times New Roman"/>
        </w:rPr>
        <w:fldChar w:fldCharType="begin"/>
      </w:r>
      <w:r>
        <w:instrText>xe "</w:instrText>
      </w:r>
      <w:r w:rsidRPr="00672123">
        <w:rPr>
          <w:rFonts w:cs="Times New Roman"/>
        </w:rPr>
        <w:instrText xml:space="preserve">Applicability </w:instrText>
      </w:r>
      <w:r>
        <w:rPr>
          <w:rFonts w:cs="Times New Roman"/>
        </w:rPr>
        <w:instrText>s</w:instrText>
      </w:r>
      <w:r w:rsidRPr="00672123">
        <w:rPr>
          <w:rFonts w:cs="Times New Roman"/>
        </w:rPr>
        <w:instrText>tatement</w:instrText>
      </w:r>
      <w:r>
        <w:instrText>"</w:instrText>
      </w:r>
      <w:r w:rsidR="003C6EBB">
        <w:rPr>
          <w:rFonts w:cs="Times New Roman"/>
        </w:rPr>
        <w:fldChar w:fldCharType="end"/>
      </w:r>
    </w:p>
    <w:p w:rsidR="002804EF" w:rsidRPr="007D1848"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70" w:name="_Toc200875166"/>
      <w:bookmarkStart w:id="71" w:name="_Toc202133444"/>
      <w:bookmarkStart w:id="72" w:name="_Toc205344781"/>
      <w:bookmarkStart w:id="73" w:name="_Toc207749439"/>
      <w:bookmarkStart w:id="74" w:name="_Toc215034977"/>
      <w:r w:rsidRPr="007D1848">
        <w:rPr>
          <w:rFonts w:cs="Times New Roman"/>
        </w:rPr>
        <w:t xml:space="preserve">Versioning and </w:t>
      </w:r>
      <w:r>
        <w:rPr>
          <w:rFonts w:cs="Times New Roman"/>
        </w:rPr>
        <w:t>Localization</w:t>
      </w:r>
      <w:bookmarkEnd w:id="70"/>
      <w:bookmarkEnd w:id="71"/>
      <w:bookmarkEnd w:id="72"/>
      <w:bookmarkEnd w:id="73"/>
      <w:bookmarkEnd w:id="74"/>
      <w:r w:rsidR="003C6EBB">
        <w:rPr>
          <w:rFonts w:cs="Times New Roman"/>
        </w:rPr>
        <w:fldChar w:fldCharType="begin"/>
      </w:r>
      <w:r>
        <w:instrText>xe "</w:instrText>
      </w:r>
      <w:r w:rsidRPr="00672123">
        <w:rPr>
          <w:rFonts w:cs="Times New Roman"/>
        </w:rPr>
        <w:instrText xml:space="preserve">Versioning and </w:instrText>
      </w:r>
      <w:r>
        <w:rPr>
          <w:rFonts w:cs="Times New Roman"/>
        </w:rPr>
        <w:instrText>l</w:instrText>
      </w:r>
      <w:r w:rsidRPr="00672123">
        <w:rPr>
          <w:rFonts w:cs="Times New Roman"/>
        </w:rPr>
        <w:instrText>ocalization</w:instrText>
      </w:r>
      <w:r>
        <w:instrText>"</w:instrText>
      </w:r>
      <w:r w:rsidR="003C6EBB">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75" w:name="_Toc200875167"/>
      <w:bookmarkStart w:id="76" w:name="_Toc202133445"/>
      <w:bookmarkStart w:id="77" w:name="_Toc205344782"/>
      <w:bookmarkStart w:id="78" w:name="_Toc207749440"/>
      <w:bookmarkStart w:id="79" w:name="_Toc215034978"/>
      <w:r w:rsidRPr="007D1848">
        <w:rPr>
          <w:rFonts w:cs="Times New Roman"/>
        </w:rPr>
        <w:t>Vendor-Extensible Fields</w:t>
      </w:r>
      <w:bookmarkEnd w:id="75"/>
      <w:bookmarkEnd w:id="76"/>
      <w:bookmarkEnd w:id="77"/>
      <w:bookmarkEnd w:id="78"/>
      <w:bookmarkEnd w:id="79"/>
      <w:r w:rsidR="003C6EBB">
        <w:rPr>
          <w:rFonts w:cs="Times New Roman"/>
        </w:rPr>
        <w:fldChar w:fldCharType="begin"/>
      </w:r>
      <w:r>
        <w:instrText>xe "</w:instrText>
      </w:r>
      <w:r w:rsidRPr="00672123">
        <w:rPr>
          <w:rFonts w:cs="Times New Roman"/>
        </w:rPr>
        <w:instrText>Vendor-</w:instrText>
      </w:r>
      <w:r>
        <w:rPr>
          <w:rFonts w:cs="Times New Roman"/>
        </w:rPr>
        <w:instrText>e</w:instrText>
      </w:r>
      <w:r w:rsidRPr="00672123">
        <w:rPr>
          <w:rFonts w:cs="Times New Roman"/>
        </w:rPr>
        <w:instrText xml:space="preserve">xtensible </w:instrText>
      </w:r>
      <w:r>
        <w:rPr>
          <w:rFonts w:cs="Times New Roman"/>
        </w:rPr>
        <w:instrText>f</w:instrText>
      </w:r>
      <w:r w:rsidRPr="00672123">
        <w:rPr>
          <w:rFonts w:cs="Times New Roman"/>
        </w:rPr>
        <w:instrText>ields</w:instrText>
      </w:r>
      <w:r>
        <w:instrText>"</w:instrText>
      </w:r>
      <w:r w:rsidR="003C6EBB">
        <w:rPr>
          <w:rFonts w:cs="Times New Roman"/>
        </w:rPr>
        <w:fldChar w:fldCharType="end"/>
      </w:r>
    </w:p>
    <w:p w:rsidR="002804EF" w:rsidRDefault="002804EF" w:rsidP="00321402">
      <w:r>
        <w:rPr>
          <w:spacing w:val="0"/>
        </w:rPr>
        <w:t>None.</w:t>
      </w:r>
    </w:p>
    <w:p w:rsidR="002804EF" w:rsidRDefault="002804EF" w:rsidP="00321402">
      <w:pPr>
        <w:pStyle w:val="Heading1"/>
        <w:rPr>
          <w:rFonts w:cs="Times New Roman"/>
        </w:rPr>
      </w:pPr>
      <w:bookmarkStart w:id="80" w:name="_Ref137865837"/>
      <w:bookmarkStart w:id="81" w:name="_Toc200875168"/>
      <w:bookmarkStart w:id="82" w:name="_Toc202133446"/>
      <w:bookmarkStart w:id="83" w:name="_Toc205344783"/>
      <w:bookmarkStart w:id="84" w:name="_Toc207749441"/>
      <w:bookmarkStart w:id="85" w:name="_Toc215034979"/>
      <w:bookmarkEnd w:id="59"/>
      <w:r>
        <w:rPr>
          <w:rFonts w:cs="Times New Roman"/>
        </w:rPr>
        <w:t>Structures</w:t>
      </w:r>
      <w:bookmarkEnd w:id="80"/>
      <w:bookmarkEnd w:id="81"/>
      <w:bookmarkEnd w:id="82"/>
      <w:bookmarkEnd w:id="83"/>
      <w:bookmarkEnd w:id="84"/>
      <w:bookmarkEnd w:id="85"/>
      <w:r w:rsidR="003C6EBB">
        <w:rPr>
          <w:rFonts w:cs="Times New Roman"/>
        </w:rPr>
        <w:fldChar w:fldCharType="begin"/>
      </w:r>
      <w:r>
        <w:instrText>xe "</w:instrText>
      </w:r>
      <w:r w:rsidRPr="00672123">
        <w:rPr>
          <w:rFonts w:cs="Times New Roman"/>
        </w:rPr>
        <w:instrText>Structures</w:instrText>
      </w:r>
      <w:r>
        <w:instrText>"</w:instrText>
      </w:r>
      <w:r w:rsidR="003C6EBB">
        <w:rPr>
          <w:rFonts w:cs="Times New Roman"/>
        </w:rPr>
        <w:fldChar w:fldCharType="end"/>
      </w:r>
    </w:p>
    <w:p w:rsidR="002045E8" w:rsidRPr="00F220A4" w:rsidRDefault="002045E8" w:rsidP="002045E8">
      <w:pPr>
        <w:pStyle w:val="BodyText"/>
        <w:ind w:left="0"/>
        <w:rPr>
          <w:rFonts w:ascii="Times New Roman" w:hAnsi="Times New Roman"/>
          <w:sz w:val="24"/>
          <w:szCs w:val="24"/>
        </w:rPr>
      </w:pPr>
      <w:r w:rsidRPr="00F220A4">
        <w:rPr>
          <w:rFonts w:ascii="Times New Roman" w:hAnsi="Times New Roman"/>
          <w:sz w:val="24"/>
          <w:szCs w:val="24"/>
        </w:rPr>
        <w:t xml:space="preserve">Each MSZIP data block is the result of a complete </w:t>
      </w:r>
      <w:r>
        <w:rPr>
          <w:rFonts w:ascii="Times New Roman" w:hAnsi="Times New Roman"/>
          <w:sz w:val="24"/>
          <w:szCs w:val="24"/>
        </w:rPr>
        <w:t>"</w:t>
      </w:r>
      <w:r w:rsidRPr="00F220A4">
        <w:rPr>
          <w:rFonts w:ascii="Times New Roman" w:hAnsi="Times New Roman"/>
          <w:sz w:val="24"/>
          <w:szCs w:val="24"/>
        </w:rPr>
        <w:t>deflate</w:t>
      </w:r>
      <w:r>
        <w:rPr>
          <w:rFonts w:ascii="Times New Roman" w:hAnsi="Times New Roman"/>
          <w:sz w:val="24"/>
          <w:szCs w:val="24"/>
        </w:rPr>
        <w:t>"</w:t>
      </w:r>
      <w:r w:rsidRPr="00F220A4">
        <w:rPr>
          <w:rFonts w:ascii="Times New Roman" w:hAnsi="Times New Roman"/>
          <w:sz w:val="24"/>
          <w:szCs w:val="24"/>
        </w:rPr>
        <w:t xml:space="preserve"> compression operation. Each block </w:t>
      </w:r>
      <w:r>
        <w:rPr>
          <w:rFonts w:ascii="Times New Roman" w:hAnsi="Times New Roman"/>
          <w:sz w:val="24"/>
          <w:szCs w:val="24"/>
        </w:rPr>
        <w:t>MUST be</w:t>
      </w:r>
      <w:r w:rsidRPr="00F220A4">
        <w:rPr>
          <w:rFonts w:ascii="Times New Roman" w:hAnsi="Times New Roman"/>
          <w:sz w:val="24"/>
          <w:szCs w:val="24"/>
        </w:rPr>
        <w:t xml:space="preserve"> flushed out of the compress</w:t>
      </w:r>
      <w:r w:rsidR="00E7618B">
        <w:rPr>
          <w:rFonts w:ascii="Times New Roman" w:hAnsi="Times New Roman"/>
          <w:sz w:val="24"/>
          <w:szCs w:val="24"/>
        </w:rPr>
        <w:t>or before the next block begins.</w:t>
      </w:r>
      <w:r w:rsidRPr="00F220A4">
        <w:rPr>
          <w:rFonts w:ascii="Times New Roman" w:hAnsi="Times New Roman"/>
          <w:sz w:val="24"/>
          <w:szCs w:val="24"/>
        </w:rPr>
        <w:t xml:space="preserve"> </w:t>
      </w:r>
      <w:r>
        <w:rPr>
          <w:rFonts w:ascii="Times New Roman" w:hAnsi="Times New Roman"/>
          <w:sz w:val="24"/>
          <w:szCs w:val="24"/>
        </w:rPr>
        <w:t>T</w:t>
      </w:r>
      <w:r w:rsidRPr="00F220A4">
        <w:rPr>
          <w:rFonts w:ascii="Times New Roman" w:hAnsi="Times New Roman"/>
          <w:sz w:val="24"/>
          <w:szCs w:val="24"/>
        </w:rPr>
        <w:t xml:space="preserve">he last sub-block in each block </w:t>
      </w:r>
      <w:r>
        <w:rPr>
          <w:rFonts w:ascii="Times New Roman" w:hAnsi="Times New Roman"/>
          <w:sz w:val="24"/>
          <w:szCs w:val="24"/>
        </w:rPr>
        <w:t>MUST</w:t>
      </w:r>
      <w:r w:rsidRPr="00F220A4">
        <w:rPr>
          <w:rFonts w:ascii="Times New Roman" w:hAnsi="Times New Roman"/>
          <w:sz w:val="24"/>
          <w:szCs w:val="24"/>
        </w:rPr>
        <w:t xml:space="preserve"> be marked as the </w:t>
      </w:r>
      <w:r>
        <w:rPr>
          <w:rFonts w:ascii="Times New Roman" w:hAnsi="Times New Roman"/>
          <w:sz w:val="24"/>
          <w:szCs w:val="24"/>
        </w:rPr>
        <w:t>"</w:t>
      </w:r>
      <w:r w:rsidRPr="00F220A4">
        <w:rPr>
          <w:rFonts w:ascii="Times New Roman" w:hAnsi="Times New Roman"/>
          <w:sz w:val="24"/>
          <w:szCs w:val="24"/>
        </w:rPr>
        <w:t>end</w:t>
      </w:r>
      <w:r>
        <w:rPr>
          <w:rFonts w:ascii="Times New Roman" w:hAnsi="Times New Roman"/>
          <w:sz w:val="24"/>
          <w:szCs w:val="24"/>
        </w:rPr>
        <w:t>"</w:t>
      </w:r>
      <w:r w:rsidRPr="00F220A4">
        <w:rPr>
          <w:rFonts w:ascii="Times New Roman" w:hAnsi="Times New Roman"/>
          <w:sz w:val="24"/>
          <w:szCs w:val="24"/>
        </w:rPr>
        <w:t xml:space="preserve"> of the stream. </w:t>
      </w:r>
      <w:r>
        <w:rPr>
          <w:rFonts w:ascii="Times New Roman" w:hAnsi="Times New Roman"/>
          <w:sz w:val="24"/>
          <w:szCs w:val="24"/>
        </w:rPr>
        <w:t>D</w:t>
      </w:r>
      <w:r w:rsidRPr="00F220A4">
        <w:rPr>
          <w:rFonts w:ascii="Times New Roman" w:hAnsi="Times New Roman"/>
          <w:sz w:val="24"/>
          <w:szCs w:val="24"/>
        </w:rPr>
        <w:t xml:space="preserve">ecoding trees </w:t>
      </w:r>
      <w:r>
        <w:rPr>
          <w:rFonts w:ascii="Times New Roman" w:hAnsi="Times New Roman"/>
          <w:sz w:val="24"/>
          <w:szCs w:val="24"/>
        </w:rPr>
        <w:t>MUST be</w:t>
      </w:r>
      <w:r w:rsidRPr="00F220A4">
        <w:rPr>
          <w:rFonts w:ascii="Times New Roman" w:hAnsi="Times New Roman"/>
          <w:sz w:val="24"/>
          <w:szCs w:val="24"/>
        </w:rPr>
        <w:t xml:space="preserve"> discarded after each block</w:t>
      </w:r>
      <w:r w:rsidR="00E7618B">
        <w:rPr>
          <w:rFonts w:ascii="Times New Roman" w:hAnsi="Times New Roman"/>
          <w:sz w:val="24"/>
          <w:szCs w:val="24"/>
        </w:rPr>
        <w:t>.</w:t>
      </w:r>
      <w:r w:rsidRPr="00F220A4">
        <w:rPr>
          <w:rFonts w:ascii="Times New Roman" w:hAnsi="Times New Roman"/>
          <w:sz w:val="24"/>
          <w:szCs w:val="24"/>
        </w:rPr>
        <w:t xml:space="preserve"> </w:t>
      </w:r>
      <w:r>
        <w:rPr>
          <w:rFonts w:ascii="Times New Roman" w:hAnsi="Times New Roman"/>
          <w:sz w:val="24"/>
          <w:szCs w:val="24"/>
        </w:rPr>
        <w:t>T</w:t>
      </w:r>
      <w:r w:rsidRPr="00F220A4">
        <w:rPr>
          <w:rFonts w:ascii="Times New Roman" w:hAnsi="Times New Roman"/>
          <w:sz w:val="24"/>
          <w:szCs w:val="24"/>
        </w:rPr>
        <w:t xml:space="preserve">he history buffer </w:t>
      </w:r>
      <w:r>
        <w:rPr>
          <w:rFonts w:ascii="Times New Roman" w:hAnsi="Times New Roman"/>
          <w:sz w:val="24"/>
          <w:szCs w:val="24"/>
        </w:rPr>
        <w:t xml:space="preserve">MUST </w:t>
      </w:r>
      <w:r w:rsidRPr="00F220A4">
        <w:rPr>
          <w:rFonts w:ascii="Times New Roman" w:hAnsi="Times New Roman"/>
          <w:sz w:val="24"/>
          <w:szCs w:val="24"/>
        </w:rPr>
        <w:t>surviv</w:t>
      </w:r>
      <w:r>
        <w:rPr>
          <w:rFonts w:ascii="Times New Roman" w:hAnsi="Times New Roman"/>
          <w:sz w:val="24"/>
          <w:szCs w:val="24"/>
        </w:rPr>
        <w:t>e</w:t>
      </w:r>
      <w:r w:rsidRPr="00F220A4">
        <w:rPr>
          <w:rFonts w:ascii="Times New Roman" w:hAnsi="Times New Roman"/>
          <w:sz w:val="24"/>
          <w:szCs w:val="24"/>
        </w:rPr>
        <w:t xml:space="preserve"> from one block to the next</w:t>
      </w:r>
      <w:r>
        <w:rPr>
          <w:rFonts w:ascii="Times New Roman" w:hAnsi="Times New Roman"/>
          <w:sz w:val="24"/>
          <w:szCs w:val="24"/>
        </w:rPr>
        <w:t xml:space="preserve">. </w:t>
      </w:r>
      <w:r w:rsidRPr="00F220A4">
        <w:rPr>
          <w:rFonts w:ascii="Times New Roman" w:hAnsi="Times New Roman"/>
          <w:sz w:val="24"/>
          <w:szCs w:val="24"/>
        </w:rPr>
        <w:t>Each data block</w:t>
      </w:r>
      <w:r w:rsidR="00E7618B">
        <w:rPr>
          <w:rFonts w:ascii="Times New Roman" w:hAnsi="Times New Roman"/>
          <w:sz w:val="24"/>
          <w:szCs w:val="24"/>
        </w:rPr>
        <w:t xml:space="preserve"> that is not the last block in a folder</w:t>
      </w:r>
      <w:r w:rsidRPr="00F220A4">
        <w:rPr>
          <w:rFonts w:ascii="Times New Roman" w:hAnsi="Times New Roman"/>
          <w:sz w:val="24"/>
          <w:szCs w:val="24"/>
        </w:rPr>
        <w:t xml:space="preserve"> </w:t>
      </w:r>
      <w:r>
        <w:rPr>
          <w:rFonts w:ascii="Times New Roman" w:hAnsi="Times New Roman"/>
          <w:sz w:val="24"/>
          <w:szCs w:val="24"/>
        </w:rPr>
        <w:t xml:space="preserve">MUST </w:t>
      </w:r>
      <w:r w:rsidR="00E7618B">
        <w:rPr>
          <w:rFonts w:ascii="Times New Roman" w:hAnsi="Times New Roman"/>
          <w:sz w:val="24"/>
          <w:szCs w:val="24"/>
        </w:rPr>
        <w:t>represent</w:t>
      </w:r>
      <w:r w:rsidRPr="00F220A4">
        <w:rPr>
          <w:rFonts w:ascii="Times New Roman" w:hAnsi="Times New Roman"/>
          <w:sz w:val="24"/>
          <w:szCs w:val="24"/>
        </w:rPr>
        <w:t xml:space="preserve"> 32k </w:t>
      </w:r>
      <w:r>
        <w:rPr>
          <w:rFonts w:ascii="Times New Roman" w:hAnsi="Times New Roman"/>
          <w:sz w:val="24"/>
          <w:szCs w:val="24"/>
        </w:rPr>
        <w:t xml:space="preserve">of </w:t>
      </w:r>
      <w:r w:rsidRPr="00F220A4">
        <w:rPr>
          <w:rFonts w:ascii="Times New Roman" w:hAnsi="Times New Roman"/>
          <w:sz w:val="24"/>
          <w:szCs w:val="24"/>
        </w:rPr>
        <w:t>uncompressed</w:t>
      </w:r>
      <w:r>
        <w:rPr>
          <w:rFonts w:ascii="Times New Roman" w:hAnsi="Times New Roman"/>
          <w:sz w:val="24"/>
          <w:szCs w:val="24"/>
        </w:rPr>
        <w:t xml:space="preserve"> data.</w:t>
      </w:r>
      <w:r w:rsidRPr="00F220A4">
        <w:rPr>
          <w:rFonts w:ascii="Times New Roman" w:hAnsi="Times New Roman"/>
          <w:sz w:val="24"/>
          <w:szCs w:val="24"/>
        </w:rPr>
        <w:t xml:space="preserve"> </w:t>
      </w:r>
      <w:r>
        <w:rPr>
          <w:rFonts w:ascii="Times New Roman" w:hAnsi="Times New Roman"/>
          <w:sz w:val="24"/>
          <w:szCs w:val="24"/>
        </w:rPr>
        <w:t>T</w:t>
      </w:r>
      <w:r w:rsidRPr="00F220A4">
        <w:rPr>
          <w:rFonts w:ascii="Times New Roman" w:hAnsi="Times New Roman"/>
          <w:sz w:val="24"/>
          <w:szCs w:val="24"/>
        </w:rPr>
        <w:t xml:space="preserve">he last block in a folder </w:t>
      </w:r>
      <w:r w:rsidR="00074646">
        <w:rPr>
          <w:rFonts w:ascii="Times New Roman" w:hAnsi="Times New Roman"/>
          <w:sz w:val="24"/>
          <w:szCs w:val="24"/>
        </w:rPr>
        <w:t>might</w:t>
      </w:r>
      <w:r w:rsidRPr="00F220A4">
        <w:rPr>
          <w:rFonts w:ascii="Times New Roman" w:hAnsi="Times New Roman"/>
          <w:sz w:val="24"/>
          <w:szCs w:val="24"/>
        </w:rPr>
        <w:t xml:space="preserve"> be smaller</w:t>
      </w:r>
      <w:r>
        <w:rPr>
          <w:rFonts w:ascii="Times New Roman" w:hAnsi="Times New Roman"/>
          <w:sz w:val="24"/>
          <w:szCs w:val="24"/>
        </w:rPr>
        <w:t xml:space="preserve"> than 32k of compressed data</w:t>
      </w:r>
      <w:r w:rsidRPr="00F220A4">
        <w:rPr>
          <w:rFonts w:ascii="Times New Roman" w:hAnsi="Times New Roman"/>
          <w:sz w:val="24"/>
          <w:szCs w:val="24"/>
        </w:rPr>
        <w:t xml:space="preserve">. A </w:t>
      </w:r>
      <w:r>
        <w:rPr>
          <w:rFonts w:ascii="Times New Roman" w:hAnsi="Times New Roman"/>
          <w:sz w:val="24"/>
          <w:szCs w:val="24"/>
        </w:rPr>
        <w:t>2</w:t>
      </w:r>
      <w:r w:rsidRPr="00F220A4">
        <w:rPr>
          <w:rFonts w:ascii="Times New Roman" w:hAnsi="Times New Roman"/>
          <w:sz w:val="24"/>
          <w:szCs w:val="24"/>
        </w:rPr>
        <w:t xml:space="preserve">-byte MSZIP signature </w:t>
      </w:r>
      <w:r>
        <w:rPr>
          <w:rFonts w:ascii="Times New Roman" w:hAnsi="Times New Roman"/>
          <w:sz w:val="24"/>
          <w:szCs w:val="24"/>
        </w:rPr>
        <w:t xml:space="preserve">MUST </w:t>
      </w:r>
      <w:r w:rsidRPr="00F220A4">
        <w:rPr>
          <w:rFonts w:ascii="Times New Roman" w:hAnsi="Times New Roman"/>
          <w:sz w:val="24"/>
          <w:szCs w:val="24"/>
        </w:rPr>
        <w:t>precede the compressed encoding in each block</w:t>
      </w:r>
      <w:r>
        <w:rPr>
          <w:rFonts w:ascii="Times New Roman" w:hAnsi="Times New Roman"/>
          <w:sz w:val="24"/>
          <w:szCs w:val="24"/>
        </w:rPr>
        <w:t>.</w:t>
      </w:r>
      <w:r w:rsidRPr="00F220A4">
        <w:rPr>
          <w:rFonts w:ascii="Times New Roman" w:hAnsi="Times New Roman"/>
          <w:sz w:val="24"/>
          <w:szCs w:val="24"/>
        </w:rPr>
        <w:t xml:space="preserve"> </w:t>
      </w:r>
      <w:r>
        <w:rPr>
          <w:rFonts w:ascii="Times New Roman" w:hAnsi="Times New Roman"/>
          <w:sz w:val="24"/>
          <w:szCs w:val="24"/>
        </w:rPr>
        <w:t xml:space="preserve">The 2-byte MSZIP signature MUST consist </w:t>
      </w:r>
      <w:r w:rsidRPr="00F220A4">
        <w:rPr>
          <w:rFonts w:ascii="Times New Roman" w:hAnsi="Times New Roman"/>
          <w:sz w:val="24"/>
          <w:szCs w:val="24"/>
        </w:rPr>
        <w:t>of the bytes 0x43</w:t>
      </w:r>
      <w:r>
        <w:rPr>
          <w:rFonts w:ascii="Times New Roman" w:hAnsi="Times New Roman"/>
          <w:sz w:val="24"/>
          <w:szCs w:val="24"/>
        </w:rPr>
        <w:t xml:space="preserve"> and</w:t>
      </w:r>
      <w:r w:rsidRPr="00F220A4">
        <w:rPr>
          <w:rFonts w:ascii="Times New Roman" w:hAnsi="Times New Roman"/>
          <w:sz w:val="24"/>
          <w:szCs w:val="24"/>
        </w:rPr>
        <w:t xml:space="preserve"> 0x4B.</w:t>
      </w:r>
    </w:p>
    <w:p w:rsidR="002045E8" w:rsidRPr="00F220A4" w:rsidRDefault="002045E8" w:rsidP="002045E8">
      <w:pPr>
        <w:pStyle w:val="BodyText"/>
        <w:ind w:left="0"/>
        <w:rPr>
          <w:rFonts w:ascii="Times New Roman" w:hAnsi="Times New Roman"/>
          <w:sz w:val="24"/>
          <w:szCs w:val="24"/>
        </w:rPr>
      </w:pPr>
      <w:r w:rsidRPr="00F220A4">
        <w:rPr>
          <w:rFonts w:ascii="Times New Roman" w:hAnsi="Times New Roman"/>
          <w:sz w:val="24"/>
          <w:szCs w:val="24"/>
        </w:rPr>
        <w:t>The maximum compressed size of each MSZIP block is 32k + 12 bytes</w:t>
      </w:r>
      <w:r>
        <w:rPr>
          <w:rFonts w:ascii="Times New Roman" w:hAnsi="Times New Roman"/>
          <w:sz w:val="24"/>
          <w:szCs w:val="24"/>
        </w:rPr>
        <w:t xml:space="preserve">. </w:t>
      </w:r>
      <w:r w:rsidRPr="00F220A4">
        <w:rPr>
          <w:rFonts w:ascii="Times New Roman" w:hAnsi="Times New Roman"/>
          <w:sz w:val="24"/>
          <w:szCs w:val="24"/>
        </w:rPr>
        <w:t xml:space="preserve">This allows for the data to be passed as two separate </w:t>
      </w:r>
      <w:r>
        <w:rPr>
          <w:rFonts w:ascii="Times New Roman" w:hAnsi="Times New Roman"/>
          <w:sz w:val="24"/>
          <w:szCs w:val="24"/>
        </w:rPr>
        <w:t>"</w:t>
      </w:r>
      <w:r w:rsidRPr="00F220A4">
        <w:rPr>
          <w:rFonts w:ascii="Times New Roman" w:hAnsi="Times New Roman"/>
          <w:sz w:val="24"/>
          <w:szCs w:val="24"/>
        </w:rPr>
        <w:t>stored</w:t>
      </w:r>
      <w:r>
        <w:rPr>
          <w:rFonts w:ascii="Times New Roman" w:hAnsi="Times New Roman"/>
          <w:sz w:val="24"/>
          <w:szCs w:val="24"/>
        </w:rPr>
        <w:t>"</w:t>
      </w:r>
      <w:r w:rsidRPr="00F220A4">
        <w:rPr>
          <w:rFonts w:ascii="Times New Roman" w:hAnsi="Times New Roman"/>
          <w:sz w:val="24"/>
          <w:szCs w:val="24"/>
        </w:rPr>
        <w:t xml:space="preserve"> sub-blocks</w:t>
      </w:r>
      <w:r w:rsidR="00E7618B">
        <w:rPr>
          <w:rFonts w:ascii="Times New Roman" w:hAnsi="Times New Roman"/>
          <w:sz w:val="24"/>
          <w:szCs w:val="24"/>
        </w:rPr>
        <w:t>. Each sub-block</w:t>
      </w:r>
      <w:r w:rsidRPr="00F220A4">
        <w:rPr>
          <w:rFonts w:ascii="Times New Roman" w:hAnsi="Times New Roman"/>
          <w:sz w:val="24"/>
          <w:szCs w:val="24"/>
        </w:rPr>
        <w:t xml:space="preserve"> </w:t>
      </w:r>
      <w:r w:rsidR="00E7618B">
        <w:rPr>
          <w:rFonts w:ascii="Times New Roman" w:hAnsi="Times New Roman"/>
          <w:sz w:val="24"/>
          <w:szCs w:val="24"/>
        </w:rPr>
        <w:t xml:space="preserve">MUST </w:t>
      </w:r>
      <w:r w:rsidRPr="00F220A4">
        <w:rPr>
          <w:rFonts w:ascii="Times New Roman" w:hAnsi="Times New Roman"/>
          <w:sz w:val="24"/>
          <w:szCs w:val="24"/>
        </w:rPr>
        <w:t>have a 5-byte overhead</w:t>
      </w:r>
      <w:r w:rsidR="00E7618B">
        <w:rPr>
          <w:rFonts w:ascii="Times New Roman" w:hAnsi="Times New Roman"/>
          <w:sz w:val="24"/>
          <w:szCs w:val="24"/>
        </w:rPr>
        <w:t xml:space="preserve"> and</w:t>
      </w:r>
      <w:r w:rsidRPr="00F220A4">
        <w:rPr>
          <w:rFonts w:ascii="Times New Roman" w:hAnsi="Times New Roman"/>
          <w:sz w:val="24"/>
          <w:szCs w:val="24"/>
        </w:rPr>
        <w:t xml:space="preserve"> the 2-byte</w:t>
      </w:r>
      <w:r w:rsidR="00E7618B">
        <w:rPr>
          <w:rFonts w:ascii="Times New Roman" w:hAnsi="Times New Roman"/>
          <w:sz w:val="24"/>
          <w:szCs w:val="24"/>
        </w:rPr>
        <w:t xml:space="preserve"> MSZIP</w:t>
      </w:r>
      <w:r w:rsidRPr="00F220A4">
        <w:rPr>
          <w:rFonts w:ascii="Times New Roman" w:hAnsi="Times New Roman"/>
          <w:sz w:val="24"/>
          <w:szCs w:val="24"/>
        </w:rPr>
        <w:t xml:space="preserve"> signature</w:t>
      </w:r>
      <w:r>
        <w:rPr>
          <w:rFonts w:ascii="Times New Roman" w:hAnsi="Times New Roman"/>
          <w:sz w:val="24"/>
          <w:szCs w:val="24"/>
        </w:rPr>
        <w:t xml:space="preserve">. </w:t>
      </w:r>
      <w:r w:rsidRPr="00F220A4">
        <w:rPr>
          <w:rFonts w:ascii="Times New Roman" w:hAnsi="Times New Roman"/>
          <w:sz w:val="24"/>
          <w:szCs w:val="24"/>
        </w:rPr>
        <w:t xml:space="preserve">The MSZIP compressor </w:t>
      </w:r>
      <w:r w:rsidR="00E7618B">
        <w:rPr>
          <w:rFonts w:ascii="Times New Roman" w:hAnsi="Times New Roman"/>
          <w:sz w:val="24"/>
          <w:szCs w:val="24"/>
        </w:rPr>
        <w:t>MUST</w:t>
      </w:r>
      <w:r w:rsidRPr="00F220A4">
        <w:rPr>
          <w:rFonts w:ascii="Times New Roman" w:hAnsi="Times New Roman"/>
          <w:sz w:val="24"/>
          <w:szCs w:val="24"/>
        </w:rPr>
        <w:t xml:space="preserve"> emit </w:t>
      </w:r>
      <w:r>
        <w:rPr>
          <w:rFonts w:ascii="Times New Roman" w:hAnsi="Times New Roman"/>
          <w:sz w:val="24"/>
          <w:szCs w:val="24"/>
        </w:rPr>
        <w:t>"</w:t>
      </w:r>
      <w:r w:rsidRPr="00F220A4">
        <w:rPr>
          <w:rFonts w:ascii="Times New Roman" w:hAnsi="Times New Roman"/>
          <w:sz w:val="24"/>
          <w:szCs w:val="24"/>
        </w:rPr>
        <w:t>stored</w:t>
      </w:r>
      <w:r>
        <w:rPr>
          <w:rFonts w:ascii="Times New Roman" w:hAnsi="Times New Roman"/>
          <w:sz w:val="24"/>
          <w:szCs w:val="24"/>
        </w:rPr>
        <w:t>"</w:t>
      </w:r>
      <w:r w:rsidRPr="00F220A4">
        <w:rPr>
          <w:rFonts w:ascii="Times New Roman" w:hAnsi="Times New Roman"/>
          <w:sz w:val="24"/>
          <w:szCs w:val="24"/>
        </w:rPr>
        <w:t xml:space="preserve"> sub-blocks with a length of exactly 32k.</w:t>
      </w:r>
      <w:r>
        <w:rPr>
          <w:rFonts w:ascii="Times New Roman" w:hAnsi="Times New Roman"/>
          <w:sz w:val="24"/>
          <w:szCs w:val="24"/>
        </w:rPr>
        <w:t xml:space="preserve"> </w:t>
      </w:r>
      <w:r w:rsidRPr="00371335">
        <w:rPr>
          <w:rFonts w:ascii="Times New Roman" w:hAnsi="Times New Roman"/>
          <w:sz w:val="24"/>
          <w:szCs w:val="24"/>
        </w:rPr>
        <w:t xml:space="preserve">MSZIP </w:t>
      </w:r>
      <w:r w:rsidR="00E7618B">
        <w:rPr>
          <w:rFonts w:ascii="Times New Roman" w:hAnsi="Times New Roman"/>
          <w:sz w:val="24"/>
          <w:szCs w:val="24"/>
        </w:rPr>
        <w:t xml:space="preserve">MUST </w:t>
      </w:r>
      <w:r w:rsidRPr="00371335">
        <w:rPr>
          <w:rFonts w:ascii="Times New Roman" w:hAnsi="Times New Roman"/>
          <w:sz w:val="24"/>
          <w:szCs w:val="24"/>
        </w:rPr>
        <w:t xml:space="preserve">use </w:t>
      </w:r>
      <w:r>
        <w:rPr>
          <w:rFonts w:ascii="Times New Roman" w:hAnsi="Times New Roman"/>
          <w:sz w:val="24"/>
          <w:szCs w:val="24"/>
        </w:rPr>
        <w:t xml:space="preserve">a </w:t>
      </w:r>
      <w:r w:rsidRPr="00371335">
        <w:rPr>
          <w:rFonts w:ascii="Times New Roman" w:hAnsi="Times New Roman"/>
          <w:sz w:val="24"/>
          <w:szCs w:val="24"/>
        </w:rPr>
        <w:t>compression window of size 32KB.</w:t>
      </w:r>
    </w:p>
    <w:p w:rsidR="002045E8" w:rsidRPr="006B2293" w:rsidRDefault="00E7618B" w:rsidP="002045E8">
      <w:pPr>
        <w:pStyle w:val="BodyText"/>
        <w:ind w:left="0"/>
        <w:rPr>
          <w:rFonts w:ascii="Times New Roman" w:hAnsi="Times New Roman"/>
          <w:sz w:val="24"/>
          <w:szCs w:val="24"/>
        </w:rPr>
      </w:pPr>
      <w:r>
        <w:rPr>
          <w:rFonts w:ascii="Times New Roman" w:hAnsi="Times New Roman"/>
          <w:sz w:val="24"/>
          <w:szCs w:val="24"/>
        </w:rPr>
        <w:t>T</w:t>
      </w:r>
      <w:r w:rsidR="002045E8" w:rsidRPr="00F220A4">
        <w:rPr>
          <w:rFonts w:ascii="Times New Roman" w:hAnsi="Times New Roman"/>
          <w:sz w:val="24"/>
          <w:szCs w:val="24"/>
        </w:rPr>
        <w:t xml:space="preserve">he compression history </w:t>
      </w:r>
      <w:r>
        <w:rPr>
          <w:rFonts w:ascii="Times New Roman" w:hAnsi="Times New Roman"/>
          <w:sz w:val="24"/>
          <w:szCs w:val="24"/>
        </w:rPr>
        <w:t>MUST be</w:t>
      </w:r>
      <w:r w:rsidR="002045E8" w:rsidRPr="00F220A4">
        <w:rPr>
          <w:rFonts w:ascii="Times New Roman" w:hAnsi="Times New Roman"/>
          <w:sz w:val="24"/>
          <w:szCs w:val="24"/>
        </w:rPr>
        <w:t xml:space="preserve"> discarded</w:t>
      </w:r>
      <w:r>
        <w:rPr>
          <w:rFonts w:ascii="Times New Roman" w:hAnsi="Times New Roman"/>
          <w:sz w:val="24"/>
          <w:szCs w:val="24"/>
        </w:rPr>
        <w:t xml:space="preserve"> when </w:t>
      </w:r>
      <w:r w:rsidRPr="00F220A4">
        <w:rPr>
          <w:rFonts w:ascii="Times New Roman" w:hAnsi="Times New Roman"/>
          <w:sz w:val="24"/>
          <w:szCs w:val="24"/>
        </w:rPr>
        <w:t>a cabinet folder boundary is reached</w:t>
      </w:r>
      <w:r w:rsidR="002045E8" w:rsidRPr="00F220A4">
        <w:rPr>
          <w:rFonts w:ascii="Times New Roman" w:hAnsi="Times New Roman"/>
          <w:sz w:val="24"/>
          <w:szCs w:val="24"/>
        </w:rPr>
        <w:t xml:space="preserve"> so that decoding folder</w:t>
      </w:r>
      <w:r w:rsidR="00D04F0F">
        <w:rPr>
          <w:rFonts w:ascii="Times New Roman" w:hAnsi="Times New Roman"/>
          <w:sz w:val="24"/>
          <w:szCs w:val="24"/>
        </w:rPr>
        <w:t>s</w:t>
      </w:r>
      <w:r w:rsidR="002045E8" w:rsidRPr="00F220A4">
        <w:rPr>
          <w:rFonts w:ascii="Times New Roman" w:hAnsi="Times New Roman"/>
          <w:sz w:val="24"/>
          <w:szCs w:val="24"/>
        </w:rPr>
        <w:t xml:space="preserve"> do not require prior data.</w:t>
      </w:r>
    </w:p>
    <w:p w:rsidR="002804EF" w:rsidRPr="007D1848" w:rsidRDefault="002804EF" w:rsidP="00321402">
      <w:pPr>
        <w:pStyle w:val="Heading1"/>
        <w:rPr>
          <w:rFonts w:cs="Times New Roman"/>
        </w:rPr>
      </w:pPr>
      <w:bookmarkStart w:id="86" w:name="_Toc194126823"/>
      <w:bookmarkStart w:id="87" w:name="_Toc194126984"/>
      <w:bookmarkStart w:id="88" w:name="_Toc194126985"/>
      <w:bookmarkStart w:id="89" w:name="_Toc194126987"/>
      <w:bookmarkStart w:id="90" w:name="_Toc194126988"/>
      <w:bookmarkStart w:id="91" w:name="_Toc194126989"/>
      <w:bookmarkStart w:id="92" w:name="_Toc194126990"/>
      <w:bookmarkStart w:id="93" w:name="_Toc194126991"/>
      <w:bookmarkStart w:id="94" w:name="_Toc194126992"/>
      <w:bookmarkStart w:id="95" w:name="_Toc194126994"/>
      <w:bookmarkStart w:id="96" w:name="_Toc194126995"/>
      <w:bookmarkStart w:id="97" w:name="_Toc194126996"/>
      <w:bookmarkStart w:id="98" w:name="_Toc194126997"/>
      <w:bookmarkStart w:id="99" w:name="_Toc194126998"/>
      <w:bookmarkStart w:id="100" w:name="_Toc194126999"/>
      <w:bookmarkStart w:id="101" w:name="_Toc194127001"/>
      <w:bookmarkStart w:id="102" w:name="_Toc194127002"/>
      <w:bookmarkStart w:id="103" w:name="_Toc200875169"/>
      <w:bookmarkStart w:id="104" w:name="_Toc202133447"/>
      <w:bookmarkStart w:id="105" w:name="_Toc205344784"/>
      <w:bookmarkStart w:id="106" w:name="_Toc207749442"/>
      <w:bookmarkStart w:id="107" w:name="_Toc215034980"/>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Fonts w:cs="Times New Roman"/>
        </w:rPr>
        <w:t>Structure</w:t>
      </w:r>
      <w:r w:rsidRPr="007D1848">
        <w:rPr>
          <w:rFonts w:cs="Times New Roman"/>
        </w:rPr>
        <w:t xml:space="preserve"> Examples</w:t>
      </w:r>
      <w:bookmarkEnd w:id="103"/>
      <w:bookmarkEnd w:id="104"/>
      <w:bookmarkEnd w:id="105"/>
      <w:bookmarkEnd w:id="106"/>
      <w:bookmarkEnd w:id="107"/>
      <w:r w:rsidR="003C6EBB">
        <w:rPr>
          <w:rFonts w:cs="Times New Roman"/>
        </w:rPr>
        <w:fldChar w:fldCharType="begin"/>
      </w:r>
      <w:r>
        <w:instrText>xe "</w:instrText>
      </w:r>
      <w:r w:rsidRPr="00672123">
        <w:rPr>
          <w:rFonts w:cs="Times New Roman"/>
        </w:rPr>
        <w:instrText xml:space="preserve">Structure </w:instrText>
      </w:r>
      <w:r>
        <w:rPr>
          <w:rFonts w:cs="Times New Roman"/>
        </w:rPr>
        <w:instrText>e</w:instrText>
      </w:r>
      <w:r w:rsidRPr="00672123">
        <w:rPr>
          <w:rFonts w:cs="Times New Roman"/>
        </w:rPr>
        <w:instrText>xamples</w:instrText>
      </w:r>
      <w:r>
        <w:instrText>"</w:instrText>
      </w:r>
      <w:r w:rsidR="003C6EBB">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1"/>
        <w:rPr>
          <w:rFonts w:cs="Times New Roman"/>
        </w:rPr>
      </w:pPr>
      <w:bookmarkStart w:id="108" w:name="_Toc200875170"/>
      <w:bookmarkStart w:id="109" w:name="_Toc202133448"/>
      <w:bookmarkStart w:id="110" w:name="_Toc205344785"/>
      <w:bookmarkStart w:id="111" w:name="_Toc207749443"/>
      <w:bookmarkStart w:id="112" w:name="_Toc215034981"/>
      <w:r w:rsidRPr="007D1848">
        <w:rPr>
          <w:rFonts w:cs="Times New Roman"/>
        </w:rPr>
        <w:t xml:space="preserve">Security </w:t>
      </w:r>
      <w:r>
        <w:rPr>
          <w:rFonts w:cs="Times New Roman"/>
        </w:rPr>
        <w:t>Considerations</w:t>
      </w:r>
      <w:bookmarkEnd w:id="108"/>
      <w:bookmarkEnd w:id="109"/>
      <w:bookmarkEnd w:id="110"/>
      <w:bookmarkEnd w:id="111"/>
      <w:bookmarkEnd w:id="112"/>
      <w:r w:rsidR="003C6EBB">
        <w:rPr>
          <w:rFonts w:cs="Times New Roman"/>
        </w:rPr>
        <w:fldChar w:fldCharType="begin"/>
      </w:r>
      <w:r>
        <w:instrText>xe "</w:instrText>
      </w:r>
      <w:r w:rsidRPr="00672123">
        <w:rPr>
          <w:rFonts w:cs="Times New Roman"/>
        </w:rPr>
        <w:instrText xml:space="preserve">Security </w:instrText>
      </w:r>
      <w:r>
        <w:rPr>
          <w:rFonts w:cs="Times New Roman"/>
        </w:rPr>
        <w:instrText>c</w:instrText>
      </w:r>
      <w:r w:rsidRPr="00672123">
        <w:rPr>
          <w:rFonts w:cs="Times New Roman"/>
        </w:rPr>
        <w:instrText>onsiderations</w:instrText>
      </w:r>
      <w:r>
        <w:instrText>"</w:instrText>
      </w:r>
      <w:r w:rsidR="003C6EBB">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1"/>
        <w:rPr>
          <w:rFonts w:cs="Times New Roman"/>
        </w:rPr>
      </w:pPr>
      <w:bookmarkStart w:id="113" w:name="_Toc137866694"/>
      <w:bookmarkStart w:id="114" w:name="_Toc138247620"/>
      <w:bookmarkStart w:id="115" w:name="_Toc137866698"/>
      <w:bookmarkStart w:id="116" w:name="_Toc138247624"/>
      <w:bookmarkStart w:id="117" w:name="_Toc138247634"/>
      <w:bookmarkStart w:id="118" w:name="_Toc200875171"/>
      <w:bookmarkStart w:id="119" w:name="_Toc202133449"/>
      <w:bookmarkStart w:id="120" w:name="_Toc205344786"/>
      <w:bookmarkStart w:id="121" w:name="_Toc207749444"/>
      <w:bookmarkStart w:id="122" w:name="_Toc215034982"/>
      <w:bookmarkEnd w:id="113"/>
      <w:bookmarkEnd w:id="114"/>
      <w:bookmarkEnd w:id="115"/>
      <w:bookmarkEnd w:id="116"/>
      <w:bookmarkEnd w:id="117"/>
      <w:r>
        <w:rPr>
          <w:rFonts w:cs="Times New Roman"/>
        </w:rPr>
        <w:t>Appendix A: Office/Exchange</w:t>
      </w:r>
      <w:r w:rsidRPr="007D1848">
        <w:rPr>
          <w:rFonts w:cs="Times New Roman"/>
        </w:rPr>
        <w:t xml:space="preserve"> Behavior</w:t>
      </w:r>
      <w:bookmarkEnd w:id="118"/>
      <w:bookmarkEnd w:id="119"/>
      <w:bookmarkEnd w:id="120"/>
      <w:bookmarkEnd w:id="121"/>
      <w:bookmarkEnd w:id="122"/>
      <w:r w:rsidR="003C6EBB">
        <w:rPr>
          <w:rFonts w:cs="Times New Roman"/>
        </w:rPr>
        <w:fldChar w:fldCharType="begin"/>
      </w:r>
      <w:r>
        <w:instrText>xe "</w:instrText>
      </w:r>
      <w:r w:rsidRPr="00672123">
        <w:rPr>
          <w:rFonts w:cs="Times New Roman"/>
        </w:rPr>
        <w:instrText xml:space="preserve">Office/Exchange </w:instrText>
      </w:r>
      <w:r>
        <w:rPr>
          <w:rFonts w:cs="Times New Roman"/>
        </w:rPr>
        <w:instrText>b</w:instrText>
      </w:r>
      <w:r w:rsidRPr="00672123">
        <w:rPr>
          <w:rFonts w:cs="Times New Roman"/>
        </w:rPr>
        <w:instrText>ehavior</w:instrText>
      </w:r>
      <w:r>
        <w:instrText>"</w:instrText>
      </w:r>
      <w:r w:rsidR="003C6EBB">
        <w:rPr>
          <w:rFonts w:cs="Times New Roman"/>
        </w:rPr>
        <w:fldChar w:fldCharType="end"/>
      </w:r>
    </w:p>
    <w:p w:rsidR="002804EF" w:rsidRPr="00ED0926" w:rsidRDefault="002804EF" w:rsidP="00321402">
      <w:pPr>
        <w:rPr>
          <w:spacing w:val="0"/>
        </w:rPr>
      </w:pPr>
      <w:r w:rsidRPr="00ED0926">
        <w:rPr>
          <w:spacing w:val="0"/>
        </w:rPr>
        <w:t>The information in this specification is applicable to the following versions of Office/Exchange:</w:t>
      </w:r>
    </w:p>
    <w:p w:rsidR="002804EF" w:rsidRPr="00ED0926" w:rsidRDefault="002804EF" w:rsidP="00321402">
      <w:pPr>
        <w:rPr>
          <w:spacing w:val="0"/>
        </w:rPr>
      </w:pPr>
    </w:p>
    <w:p w:rsidR="002804EF" w:rsidRPr="00ED0926" w:rsidRDefault="002804EF" w:rsidP="00321402">
      <w:pPr>
        <w:numPr>
          <w:ilvl w:val="0"/>
          <w:numId w:val="22"/>
        </w:numPr>
        <w:rPr>
          <w:spacing w:val="0"/>
        </w:rPr>
      </w:pPr>
      <w:r w:rsidRPr="00ED0926">
        <w:rPr>
          <w:spacing w:val="0"/>
        </w:rPr>
        <w:t>Office 2003 with Service Pack 3 applied</w:t>
      </w:r>
    </w:p>
    <w:p w:rsidR="002804EF" w:rsidRPr="00ED0926" w:rsidRDefault="002804EF" w:rsidP="00321402">
      <w:pPr>
        <w:numPr>
          <w:ilvl w:val="0"/>
          <w:numId w:val="22"/>
        </w:numPr>
        <w:rPr>
          <w:spacing w:val="0"/>
        </w:rPr>
      </w:pPr>
      <w:r w:rsidRPr="00ED0926">
        <w:rPr>
          <w:spacing w:val="0"/>
        </w:rPr>
        <w:t>Exchange 2003 with Service Pack 2 applied</w:t>
      </w:r>
    </w:p>
    <w:p w:rsidR="002804EF" w:rsidRPr="00ED0926" w:rsidRDefault="002804EF" w:rsidP="00321402">
      <w:pPr>
        <w:numPr>
          <w:ilvl w:val="0"/>
          <w:numId w:val="22"/>
        </w:numPr>
        <w:rPr>
          <w:spacing w:val="0"/>
        </w:rPr>
      </w:pPr>
      <w:r w:rsidRPr="00ED0926">
        <w:rPr>
          <w:spacing w:val="0"/>
        </w:rPr>
        <w:t>Office 2007 with Service Pack 1 applied</w:t>
      </w:r>
    </w:p>
    <w:p w:rsidR="002804EF" w:rsidRPr="00ED0926" w:rsidRDefault="002804EF" w:rsidP="00321402">
      <w:pPr>
        <w:numPr>
          <w:ilvl w:val="0"/>
          <w:numId w:val="22"/>
        </w:numPr>
        <w:rPr>
          <w:spacing w:val="0"/>
        </w:rPr>
      </w:pPr>
      <w:r w:rsidRPr="00ED0926">
        <w:rPr>
          <w:spacing w:val="0"/>
        </w:rPr>
        <w:t>Exchange 2007 with Service Pack 1 applied</w:t>
      </w:r>
    </w:p>
    <w:p w:rsidR="002804EF" w:rsidRPr="00ED0926" w:rsidRDefault="002804EF" w:rsidP="00321402">
      <w:pPr>
        <w:rPr>
          <w:spacing w:val="0"/>
        </w:rPr>
      </w:pPr>
    </w:p>
    <w:p w:rsidR="002804EF" w:rsidRPr="00ED0926" w:rsidRDefault="002804EF" w:rsidP="00321402">
      <w:pPr>
        <w:rPr>
          <w:i/>
          <w:iCs/>
          <w:spacing w:val="0"/>
        </w:rPr>
      </w:pPr>
      <w:r w:rsidRPr="00ED0926">
        <w:rPr>
          <w:spacing w:val="0"/>
        </w:rPr>
        <w:t xml:space="preserve">Exceptions, if any, are noted below. Unless otherwise specified, any statement of optional behavior in this specification prescribed using the terms SHOULD or SHOULD NOT implies Office/Exchange behavior in accordance with the SHOULD or SHOULD NOT prescription. Unless otherwise specified, </w:t>
      </w:r>
      <w:r w:rsidRPr="00ED0926">
        <w:rPr>
          <w:bCs/>
          <w:spacing w:val="0"/>
        </w:rPr>
        <w:t>the term MAY implies Office/Exchange does not follow the prescription</w:t>
      </w:r>
      <w:r w:rsidRPr="00ED0926">
        <w:rPr>
          <w:spacing w:val="0"/>
        </w:rPr>
        <w:t>.</w:t>
      </w:r>
    </w:p>
    <w:p w:rsidR="002804EF" w:rsidRDefault="002804EF" w:rsidP="002B40F9">
      <w:pPr>
        <w:pStyle w:val="Heading1"/>
        <w:numPr>
          <w:ilvl w:val="0"/>
          <w:numId w:val="0"/>
        </w:numPr>
      </w:pPr>
      <w:r>
        <w:br w:type="page"/>
      </w:r>
      <w:bookmarkStart w:id="123" w:name="_Toc202133450"/>
      <w:bookmarkStart w:id="124" w:name="_Toc205344787"/>
      <w:bookmarkStart w:id="125" w:name="_Toc207749445"/>
      <w:bookmarkStart w:id="126" w:name="_Toc215034983"/>
      <w:r w:rsidRPr="00B50DC2">
        <w:t>Index</w:t>
      </w:r>
      <w:bookmarkEnd w:id="123"/>
      <w:bookmarkEnd w:id="124"/>
      <w:bookmarkEnd w:id="125"/>
      <w:bookmarkEnd w:id="126"/>
    </w:p>
    <w:p w:rsidR="002B40F9" w:rsidRDefault="002B40F9" w:rsidP="002B40F9">
      <w:pPr>
        <w:rPr>
          <w:noProof/>
        </w:rPr>
        <w:sectPr w:rsidR="002B40F9" w:rsidSect="002B40F9">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1440" w:right="1800" w:bottom="1440" w:left="1800" w:header="720" w:footer="720" w:gutter="0"/>
          <w:cols w:space="720"/>
          <w:docGrid w:linePitch="360"/>
        </w:sectPr>
      </w:pPr>
      <w:r>
        <w:fldChar w:fldCharType="begin"/>
      </w:r>
      <w:r>
        <w:instrText xml:space="preserve"> INDEX \c "1" \z "1033" </w:instrText>
      </w:r>
      <w:r>
        <w:fldChar w:fldCharType="separate"/>
      </w:r>
    </w:p>
    <w:p w:rsidR="002B40F9" w:rsidRDefault="002B40F9">
      <w:pPr>
        <w:pStyle w:val="Index1"/>
        <w:tabs>
          <w:tab w:val="right" w:leader="dot" w:pos="8630"/>
        </w:tabs>
        <w:rPr>
          <w:noProof/>
        </w:rPr>
      </w:pPr>
      <w:r w:rsidRPr="008874BC">
        <w:rPr>
          <w:noProof/>
        </w:rPr>
        <w:t>Applicability statement</w:t>
      </w:r>
      <w:r>
        <w:rPr>
          <w:noProof/>
        </w:rPr>
        <w:t>, 3</w:t>
      </w:r>
    </w:p>
    <w:p w:rsidR="002B40F9" w:rsidRDefault="002B40F9">
      <w:pPr>
        <w:pStyle w:val="Index1"/>
        <w:tabs>
          <w:tab w:val="right" w:leader="dot" w:pos="8630"/>
        </w:tabs>
        <w:rPr>
          <w:noProof/>
        </w:rPr>
      </w:pPr>
      <w:r w:rsidRPr="008874BC">
        <w:rPr>
          <w:noProof/>
        </w:rPr>
        <w:t>Glossary</w:t>
      </w:r>
      <w:r>
        <w:rPr>
          <w:noProof/>
        </w:rPr>
        <w:t>, 3</w:t>
      </w:r>
    </w:p>
    <w:p w:rsidR="002B40F9" w:rsidRDefault="002B40F9">
      <w:pPr>
        <w:pStyle w:val="Index1"/>
        <w:tabs>
          <w:tab w:val="right" w:leader="dot" w:pos="8630"/>
        </w:tabs>
        <w:rPr>
          <w:noProof/>
        </w:rPr>
      </w:pPr>
      <w:r w:rsidRPr="008874BC">
        <w:rPr>
          <w:noProof/>
        </w:rPr>
        <w:t>Informative references</w:t>
      </w:r>
      <w:r>
        <w:rPr>
          <w:noProof/>
        </w:rPr>
        <w:t>, 3</w:t>
      </w:r>
    </w:p>
    <w:p w:rsidR="002B40F9" w:rsidRDefault="002B40F9">
      <w:pPr>
        <w:pStyle w:val="Index1"/>
        <w:tabs>
          <w:tab w:val="right" w:leader="dot" w:pos="8630"/>
        </w:tabs>
        <w:rPr>
          <w:noProof/>
        </w:rPr>
      </w:pPr>
      <w:r w:rsidRPr="008874BC">
        <w:rPr>
          <w:noProof/>
        </w:rPr>
        <w:t>Introduction</w:t>
      </w:r>
      <w:r>
        <w:rPr>
          <w:noProof/>
        </w:rPr>
        <w:t>, 3</w:t>
      </w:r>
    </w:p>
    <w:p w:rsidR="002B40F9" w:rsidRDefault="002B40F9">
      <w:pPr>
        <w:pStyle w:val="Index1"/>
        <w:tabs>
          <w:tab w:val="right" w:leader="dot" w:pos="8630"/>
        </w:tabs>
        <w:rPr>
          <w:noProof/>
        </w:rPr>
      </w:pPr>
      <w:r>
        <w:rPr>
          <w:noProof/>
        </w:rPr>
        <w:t>Normative references, 3</w:t>
      </w:r>
    </w:p>
    <w:p w:rsidR="002B40F9" w:rsidRDefault="002B40F9">
      <w:pPr>
        <w:pStyle w:val="Index1"/>
        <w:tabs>
          <w:tab w:val="right" w:leader="dot" w:pos="8630"/>
        </w:tabs>
        <w:rPr>
          <w:noProof/>
        </w:rPr>
      </w:pPr>
      <w:r w:rsidRPr="008874BC">
        <w:rPr>
          <w:noProof/>
        </w:rPr>
        <w:t>Office/Exchange behavior</w:t>
      </w:r>
      <w:r>
        <w:rPr>
          <w:noProof/>
        </w:rPr>
        <w:t>, 4</w:t>
      </w:r>
    </w:p>
    <w:p w:rsidR="002B40F9" w:rsidRDefault="002B40F9">
      <w:pPr>
        <w:pStyle w:val="Index1"/>
        <w:tabs>
          <w:tab w:val="right" w:leader="dot" w:pos="8630"/>
        </w:tabs>
        <w:rPr>
          <w:noProof/>
        </w:rPr>
      </w:pPr>
      <w:r w:rsidRPr="008874BC">
        <w:rPr>
          <w:noProof/>
        </w:rPr>
        <w:t>Overview</w:t>
      </w:r>
      <w:r>
        <w:rPr>
          <w:noProof/>
        </w:rPr>
        <w:t>, 3</w:t>
      </w:r>
    </w:p>
    <w:p w:rsidR="002B40F9" w:rsidRDefault="002B40F9">
      <w:pPr>
        <w:pStyle w:val="Index1"/>
        <w:tabs>
          <w:tab w:val="right" w:leader="dot" w:pos="8630"/>
        </w:tabs>
        <w:rPr>
          <w:noProof/>
        </w:rPr>
      </w:pPr>
      <w:r>
        <w:rPr>
          <w:noProof/>
        </w:rPr>
        <w:t>References, 3</w:t>
      </w:r>
    </w:p>
    <w:p w:rsidR="002B40F9" w:rsidRDefault="002B40F9">
      <w:pPr>
        <w:pStyle w:val="Index2"/>
        <w:tabs>
          <w:tab w:val="right" w:leader="dot" w:pos="8630"/>
        </w:tabs>
        <w:rPr>
          <w:noProof/>
        </w:rPr>
      </w:pPr>
      <w:r>
        <w:rPr>
          <w:noProof/>
        </w:rPr>
        <w:t>Informative references, 3</w:t>
      </w:r>
    </w:p>
    <w:p w:rsidR="002B40F9" w:rsidRDefault="002B40F9">
      <w:pPr>
        <w:pStyle w:val="Index2"/>
        <w:tabs>
          <w:tab w:val="right" w:leader="dot" w:pos="8630"/>
        </w:tabs>
        <w:rPr>
          <w:noProof/>
        </w:rPr>
      </w:pPr>
      <w:r>
        <w:rPr>
          <w:noProof/>
        </w:rPr>
        <w:t>Normative references, 3</w:t>
      </w:r>
    </w:p>
    <w:p w:rsidR="002B40F9" w:rsidRDefault="002B40F9">
      <w:pPr>
        <w:pStyle w:val="Index1"/>
        <w:tabs>
          <w:tab w:val="right" w:leader="dot" w:pos="8630"/>
        </w:tabs>
        <w:rPr>
          <w:noProof/>
        </w:rPr>
      </w:pPr>
      <w:r w:rsidRPr="008874BC">
        <w:rPr>
          <w:noProof/>
        </w:rPr>
        <w:t>Relationship to protocols and other structures</w:t>
      </w:r>
      <w:r>
        <w:rPr>
          <w:noProof/>
        </w:rPr>
        <w:t>, 3</w:t>
      </w:r>
    </w:p>
    <w:p w:rsidR="002B40F9" w:rsidRDefault="002B40F9">
      <w:pPr>
        <w:pStyle w:val="Index1"/>
        <w:tabs>
          <w:tab w:val="right" w:leader="dot" w:pos="8630"/>
        </w:tabs>
        <w:rPr>
          <w:noProof/>
        </w:rPr>
      </w:pPr>
      <w:r w:rsidRPr="008874BC">
        <w:rPr>
          <w:noProof/>
        </w:rPr>
        <w:t>Security considerations</w:t>
      </w:r>
      <w:r>
        <w:rPr>
          <w:noProof/>
        </w:rPr>
        <w:t>, 4</w:t>
      </w:r>
    </w:p>
    <w:p w:rsidR="002B40F9" w:rsidRDefault="002B40F9">
      <w:pPr>
        <w:pStyle w:val="Index1"/>
        <w:tabs>
          <w:tab w:val="right" w:leader="dot" w:pos="8630"/>
        </w:tabs>
        <w:rPr>
          <w:noProof/>
        </w:rPr>
      </w:pPr>
      <w:r w:rsidRPr="008874BC">
        <w:rPr>
          <w:noProof/>
        </w:rPr>
        <w:t>Structure examples</w:t>
      </w:r>
      <w:r>
        <w:rPr>
          <w:noProof/>
        </w:rPr>
        <w:t>, 4</w:t>
      </w:r>
    </w:p>
    <w:p w:rsidR="002B40F9" w:rsidRDefault="002B40F9">
      <w:pPr>
        <w:pStyle w:val="Index1"/>
        <w:tabs>
          <w:tab w:val="right" w:leader="dot" w:pos="8630"/>
        </w:tabs>
        <w:rPr>
          <w:noProof/>
        </w:rPr>
      </w:pPr>
      <w:r w:rsidRPr="008874BC">
        <w:rPr>
          <w:noProof/>
        </w:rPr>
        <w:t>Structures</w:t>
      </w:r>
      <w:r>
        <w:rPr>
          <w:noProof/>
        </w:rPr>
        <w:t>, 4</w:t>
      </w:r>
    </w:p>
    <w:p w:rsidR="002B40F9" w:rsidRDefault="002B40F9">
      <w:pPr>
        <w:pStyle w:val="Index1"/>
        <w:tabs>
          <w:tab w:val="right" w:leader="dot" w:pos="8630"/>
        </w:tabs>
        <w:rPr>
          <w:noProof/>
        </w:rPr>
      </w:pPr>
      <w:r w:rsidRPr="008874BC">
        <w:rPr>
          <w:noProof/>
        </w:rPr>
        <w:t>Vendor-extensible fields</w:t>
      </w:r>
      <w:r>
        <w:rPr>
          <w:noProof/>
        </w:rPr>
        <w:t>, 4</w:t>
      </w:r>
    </w:p>
    <w:p w:rsidR="002B40F9" w:rsidRDefault="002B40F9">
      <w:pPr>
        <w:pStyle w:val="Index1"/>
        <w:tabs>
          <w:tab w:val="right" w:leader="dot" w:pos="8630"/>
        </w:tabs>
        <w:rPr>
          <w:noProof/>
        </w:rPr>
      </w:pPr>
      <w:r w:rsidRPr="008874BC">
        <w:rPr>
          <w:noProof/>
        </w:rPr>
        <w:t>Versioning and localization</w:t>
      </w:r>
      <w:r>
        <w:rPr>
          <w:noProof/>
        </w:rPr>
        <w:t>, 3</w:t>
      </w:r>
    </w:p>
    <w:p w:rsidR="002B40F9" w:rsidRDefault="002B40F9" w:rsidP="002B40F9">
      <w:pPr>
        <w:rPr>
          <w:noProof/>
        </w:rPr>
        <w:sectPr w:rsidR="002B40F9" w:rsidSect="002B40F9">
          <w:endnotePr>
            <w:numFmt w:val="decimal"/>
          </w:endnotePr>
          <w:type w:val="continuous"/>
          <w:pgSz w:w="12240" w:h="15840"/>
          <w:pgMar w:top="1440" w:right="1800" w:bottom="1440" w:left="1800" w:header="720" w:footer="720" w:gutter="0"/>
          <w:cols w:space="720"/>
          <w:docGrid w:linePitch="360"/>
        </w:sectPr>
      </w:pPr>
    </w:p>
    <w:p w:rsidR="002804EF" w:rsidRDefault="002B40F9" w:rsidP="002B40F9">
      <w:r>
        <w:fldChar w:fldCharType="end"/>
      </w:r>
    </w:p>
    <w:sectPr w:rsidR="002804EF" w:rsidSect="002B40F9">
      <w:endnotePr>
        <w:numFmt w:val="decimal"/>
      </w:endnotePr>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2DB" w:rsidRDefault="005322DB">
      <w:r>
        <w:separator/>
      </w:r>
    </w:p>
  </w:endnote>
  <w:endnote w:type="continuationSeparator" w:id="0">
    <w:p w:rsidR="005322DB" w:rsidRPr="009C0FDB" w:rsidRDefault="005322DB" w:rsidP="009C0FDB">
      <w:r w:rsidRPr="009C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2DB" w:rsidRDefault="005322D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0F9" w:rsidRDefault="002B40F9" w:rsidP="002B40F9"/>
  <w:p w:rsidR="002B40F9" w:rsidRDefault="002B40F9" w:rsidP="002B40F9">
    <w:pPr>
      <w:jc w:val="right"/>
      <w:rPr>
        <w:i/>
        <w:sz w:val="18"/>
      </w:rPr>
    </w:pPr>
    <w:r>
      <w:rPr>
        <w:i/>
        <w:sz w:val="18"/>
      </w:rPr>
      <w:fldChar w:fldCharType="begin"/>
    </w:r>
    <w:r>
      <w:rPr>
        <w:i/>
        <w:sz w:val="18"/>
      </w:rPr>
      <w:instrText xml:space="preserve"> PAGE  \* MERGEFORMAT </w:instrText>
    </w:r>
    <w:r>
      <w:rPr>
        <w:i/>
        <w:sz w:val="18"/>
      </w:rPr>
      <w:fldChar w:fldCharType="separate"/>
    </w:r>
    <w:r w:rsidR="008433E6">
      <w:rPr>
        <w:i/>
        <w:noProof/>
        <w:sz w:val="18"/>
      </w:rPr>
      <w:t>1</w:t>
    </w:r>
    <w:r>
      <w:rPr>
        <w:i/>
        <w:sz w:val="18"/>
      </w:rPr>
      <w:fldChar w:fldCharType="end"/>
    </w:r>
    <w:r>
      <w:rPr>
        <w:i/>
        <w:sz w:val="18"/>
      </w:rPr>
      <w:t xml:space="preserve"> of </w:t>
    </w:r>
    <w:r w:rsidR="008433E6">
      <w:fldChar w:fldCharType="begin"/>
    </w:r>
    <w:r w:rsidR="008433E6">
      <w:instrText xml:space="preserve"> NUMPAGES  \* MERGEFORMAT </w:instrText>
    </w:r>
    <w:r w:rsidR="008433E6">
      <w:fldChar w:fldCharType="separate"/>
    </w:r>
    <w:r w:rsidR="008433E6" w:rsidRPr="008433E6">
      <w:rPr>
        <w:i/>
        <w:noProof/>
        <w:sz w:val="18"/>
      </w:rPr>
      <w:t>1</w:t>
    </w:r>
    <w:r w:rsidR="008433E6">
      <w:rPr>
        <w:i/>
        <w:noProof/>
        <w:sz w:val="18"/>
      </w:rPr>
      <w:fldChar w:fldCharType="end"/>
    </w:r>
  </w:p>
  <w:p w:rsidR="002B40F9" w:rsidRDefault="002B40F9" w:rsidP="002B40F9">
    <w:pPr>
      <w:rPr>
        <w:color w:val="000000"/>
        <w:sz w:val="18"/>
      </w:rPr>
    </w:pPr>
    <w:r>
      <w:rPr>
        <w:b/>
        <w:color w:val="000000"/>
        <w:sz w:val="18"/>
      </w:rPr>
      <w:t>[MS-MCI] - v1.03</w:t>
    </w:r>
  </w:p>
  <w:p w:rsidR="002B40F9" w:rsidRDefault="002B40F9" w:rsidP="002B40F9">
    <w:pPr>
      <w:rPr>
        <w:color w:val="000000"/>
        <w:sz w:val="18"/>
      </w:rPr>
    </w:pPr>
    <w:r>
      <w:rPr>
        <w:color w:val="000000"/>
        <w:sz w:val="18"/>
      </w:rPr>
      <w:t>MCI Compression and Decompression</w:t>
    </w:r>
  </w:p>
  <w:p w:rsidR="002B40F9" w:rsidRDefault="002B40F9" w:rsidP="002B40F9">
    <w:pPr>
      <w:rPr>
        <w:color w:val="000000"/>
        <w:sz w:val="18"/>
      </w:rPr>
    </w:pPr>
    <w:r>
      <w:rPr>
        <w:color w:val="000000"/>
        <w:sz w:val="18"/>
      </w:rPr>
      <w:t>Copyright © 2008 Microsoft Corporation.</w:t>
    </w:r>
  </w:p>
  <w:p w:rsidR="005322DB" w:rsidRPr="002B40F9" w:rsidRDefault="002B40F9" w:rsidP="002B40F9">
    <w:pPr>
      <w:rPr>
        <w:color w:val="000000"/>
        <w:sz w:val="18"/>
      </w:rPr>
    </w:pPr>
    <w:r>
      <w:rPr>
        <w:color w:val="000000"/>
        <w:sz w:val="18"/>
      </w:rPr>
      <w:t>Release: Wednesday, December 3, 2008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2DB" w:rsidRDefault="005322D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2DB" w:rsidRDefault="005322DB">
      <w:r>
        <w:separator/>
      </w:r>
    </w:p>
  </w:footnote>
  <w:footnote w:type="continuationSeparator" w:id="0">
    <w:p w:rsidR="005322DB" w:rsidRDefault="005322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2DB" w:rsidRDefault="005322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2DB" w:rsidRDefault="005322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2DB" w:rsidRDefault="005322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BB89FF0"/>
    <w:lvl w:ilvl="0">
      <w:numFmt w:val="bullet"/>
      <w:lvlText w:val="*"/>
      <w:lvlJc w:val="left"/>
    </w:lvl>
  </w:abstractNum>
  <w:abstractNum w:abstractNumId="1" w15:restartNumberingAfterBreak="0">
    <w:nsid w:val="08223806"/>
    <w:multiLevelType w:val="hybridMultilevel"/>
    <w:tmpl w:val="F09081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C73DD"/>
    <w:multiLevelType w:val="hybridMultilevel"/>
    <w:tmpl w:val="BD48E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25921"/>
    <w:multiLevelType w:val="hybridMultilevel"/>
    <w:tmpl w:val="2D6CD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91DCF"/>
    <w:multiLevelType w:val="hybridMultilevel"/>
    <w:tmpl w:val="7292A6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46B92"/>
    <w:multiLevelType w:val="hybridMultilevel"/>
    <w:tmpl w:val="68CA8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16F6E"/>
    <w:multiLevelType w:val="hybridMultilevel"/>
    <w:tmpl w:val="0A2A3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16432EBF"/>
    <w:multiLevelType w:val="hybridMultilevel"/>
    <w:tmpl w:val="F1E0BB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7F1C46"/>
    <w:multiLevelType w:val="multilevel"/>
    <w:tmpl w:val="AF62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6E33D4"/>
    <w:multiLevelType w:val="hybridMultilevel"/>
    <w:tmpl w:val="C3A89B00"/>
    <w:lvl w:ilvl="0" w:tplc="3CE22D06">
      <w:start w:val="1"/>
      <w:numFmt w:val="decimal"/>
      <w:lvlText w:val="%1)"/>
      <w:lvlJc w:val="left"/>
      <w:pPr>
        <w:tabs>
          <w:tab w:val="num" w:pos="2160"/>
        </w:tabs>
        <w:ind w:left="2160" w:hanging="360"/>
      </w:pPr>
      <w:rPr>
        <w:rFonts w:cs="Times New Roman" w:hint="default"/>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0" w15:restartNumberingAfterBreak="0">
    <w:nsid w:val="2FC026A8"/>
    <w:multiLevelType w:val="multilevel"/>
    <w:tmpl w:val="69F0A2A6"/>
    <w:lvl w:ilvl="0">
      <w:start w:val="1"/>
      <w:numFmt w:val="bullet"/>
      <w:pStyle w:val="Bullet-bodyindent"/>
      <w:lvlText w:val=""/>
      <w:lvlJc w:val="left"/>
      <w:pPr>
        <w:tabs>
          <w:tab w:val="num" w:pos="1800"/>
        </w:tabs>
        <w:ind w:left="1800" w:hanging="360"/>
      </w:pPr>
      <w:rPr>
        <w:rFonts w:ascii="Symbol" w:hAnsi="Symbol" w:hint="default"/>
        <w:color w:val="auto"/>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11" w15:restartNumberingAfterBreak="0">
    <w:nsid w:val="36424D0C"/>
    <w:multiLevelType w:val="hybridMultilevel"/>
    <w:tmpl w:val="2CA0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229D5"/>
    <w:multiLevelType w:val="hybridMultilevel"/>
    <w:tmpl w:val="FAAC506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449A0A8A"/>
    <w:multiLevelType w:val="hybridMultilevel"/>
    <w:tmpl w:val="0E842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89052A"/>
    <w:multiLevelType w:val="hybridMultilevel"/>
    <w:tmpl w:val="92B6B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AD345B"/>
    <w:multiLevelType w:val="hybridMultilevel"/>
    <w:tmpl w:val="386E51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9FE277E"/>
    <w:multiLevelType w:val="hybridMultilevel"/>
    <w:tmpl w:val="55727E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15:restartNumberingAfterBreak="0">
    <w:nsid w:val="5B06469B"/>
    <w:multiLevelType w:val="hybridMultilevel"/>
    <w:tmpl w:val="F4F289AC"/>
    <w:lvl w:ilvl="0" w:tplc="2AEC1B18">
      <w:start w:val="1"/>
      <w:numFmt w:val="bullet"/>
      <w:lvlText w:val="•"/>
      <w:lvlJc w:val="left"/>
      <w:pPr>
        <w:tabs>
          <w:tab w:val="num" w:pos="720"/>
        </w:tabs>
        <w:ind w:left="720" w:hanging="360"/>
      </w:pPr>
      <w:rPr>
        <w:rFonts w:ascii="Times New Roman" w:hAnsi="Times New Roman" w:hint="default"/>
      </w:rPr>
    </w:lvl>
    <w:lvl w:ilvl="1" w:tplc="C11AAB48" w:tentative="1">
      <w:start w:val="1"/>
      <w:numFmt w:val="bullet"/>
      <w:lvlText w:val="•"/>
      <w:lvlJc w:val="left"/>
      <w:pPr>
        <w:tabs>
          <w:tab w:val="num" w:pos="1440"/>
        </w:tabs>
        <w:ind w:left="1440" w:hanging="360"/>
      </w:pPr>
      <w:rPr>
        <w:rFonts w:ascii="Times New Roman" w:hAnsi="Times New Roman" w:hint="default"/>
      </w:rPr>
    </w:lvl>
    <w:lvl w:ilvl="2" w:tplc="7A50CFC0" w:tentative="1">
      <w:start w:val="1"/>
      <w:numFmt w:val="bullet"/>
      <w:lvlText w:val="•"/>
      <w:lvlJc w:val="left"/>
      <w:pPr>
        <w:tabs>
          <w:tab w:val="num" w:pos="2160"/>
        </w:tabs>
        <w:ind w:left="2160" w:hanging="360"/>
      </w:pPr>
      <w:rPr>
        <w:rFonts w:ascii="Times New Roman" w:hAnsi="Times New Roman" w:hint="default"/>
      </w:rPr>
    </w:lvl>
    <w:lvl w:ilvl="3" w:tplc="7876CA0A" w:tentative="1">
      <w:start w:val="1"/>
      <w:numFmt w:val="bullet"/>
      <w:lvlText w:val="•"/>
      <w:lvlJc w:val="left"/>
      <w:pPr>
        <w:tabs>
          <w:tab w:val="num" w:pos="2880"/>
        </w:tabs>
        <w:ind w:left="2880" w:hanging="360"/>
      </w:pPr>
      <w:rPr>
        <w:rFonts w:ascii="Times New Roman" w:hAnsi="Times New Roman" w:hint="default"/>
      </w:rPr>
    </w:lvl>
    <w:lvl w:ilvl="4" w:tplc="5532EE5C" w:tentative="1">
      <w:start w:val="1"/>
      <w:numFmt w:val="bullet"/>
      <w:lvlText w:val="•"/>
      <w:lvlJc w:val="left"/>
      <w:pPr>
        <w:tabs>
          <w:tab w:val="num" w:pos="3600"/>
        </w:tabs>
        <w:ind w:left="3600" w:hanging="360"/>
      </w:pPr>
      <w:rPr>
        <w:rFonts w:ascii="Times New Roman" w:hAnsi="Times New Roman" w:hint="default"/>
      </w:rPr>
    </w:lvl>
    <w:lvl w:ilvl="5" w:tplc="D1D8C768" w:tentative="1">
      <w:start w:val="1"/>
      <w:numFmt w:val="bullet"/>
      <w:lvlText w:val="•"/>
      <w:lvlJc w:val="left"/>
      <w:pPr>
        <w:tabs>
          <w:tab w:val="num" w:pos="4320"/>
        </w:tabs>
        <w:ind w:left="4320" w:hanging="360"/>
      </w:pPr>
      <w:rPr>
        <w:rFonts w:ascii="Times New Roman" w:hAnsi="Times New Roman" w:hint="default"/>
      </w:rPr>
    </w:lvl>
    <w:lvl w:ilvl="6" w:tplc="99B670EE" w:tentative="1">
      <w:start w:val="1"/>
      <w:numFmt w:val="bullet"/>
      <w:lvlText w:val="•"/>
      <w:lvlJc w:val="left"/>
      <w:pPr>
        <w:tabs>
          <w:tab w:val="num" w:pos="5040"/>
        </w:tabs>
        <w:ind w:left="5040" w:hanging="360"/>
      </w:pPr>
      <w:rPr>
        <w:rFonts w:ascii="Times New Roman" w:hAnsi="Times New Roman" w:hint="default"/>
      </w:rPr>
    </w:lvl>
    <w:lvl w:ilvl="7" w:tplc="CF404FAC" w:tentative="1">
      <w:start w:val="1"/>
      <w:numFmt w:val="bullet"/>
      <w:lvlText w:val="•"/>
      <w:lvlJc w:val="left"/>
      <w:pPr>
        <w:tabs>
          <w:tab w:val="num" w:pos="5760"/>
        </w:tabs>
        <w:ind w:left="5760" w:hanging="360"/>
      </w:pPr>
      <w:rPr>
        <w:rFonts w:ascii="Times New Roman" w:hAnsi="Times New Roman" w:hint="default"/>
      </w:rPr>
    </w:lvl>
    <w:lvl w:ilvl="8" w:tplc="0172CE2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D9C6DDC"/>
    <w:multiLevelType w:val="hybridMultilevel"/>
    <w:tmpl w:val="889A2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F2B39"/>
    <w:multiLevelType w:val="hybridMultilevel"/>
    <w:tmpl w:val="CE52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6478C"/>
    <w:multiLevelType w:val="multilevel"/>
    <w:tmpl w:val="19C4CADA"/>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2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0"/>
  </w:num>
  <w:num w:numId="3">
    <w:abstractNumId w:val="17"/>
  </w:num>
  <w:num w:numId="4">
    <w:abstractNumId w:val="7"/>
  </w:num>
  <w:num w:numId="5">
    <w:abstractNumId w:val="1"/>
  </w:num>
  <w:num w:numId="6">
    <w:abstractNumId w:val="13"/>
  </w:num>
  <w:num w:numId="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1"/>
  </w:num>
  <w:num w:numId="12">
    <w:abstractNumId w:val="3"/>
  </w:num>
  <w:num w:numId="13">
    <w:abstractNumId w:val="5"/>
  </w:num>
  <w:num w:numId="14">
    <w:abstractNumId w:val="2"/>
  </w:num>
  <w:num w:numId="15">
    <w:abstractNumId w:val="4"/>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5"/>
  </w:num>
  <w:num w:numId="18">
    <w:abstractNumId w:val="18"/>
  </w:num>
  <w:num w:numId="19">
    <w:abstractNumId w:val="9"/>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2"/>
  </w:compat>
  <w:rsids>
    <w:rsidRoot w:val="00DA7C91"/>
    <w:rsid w:val="00000B8B"/>
    <w:rsid w:val="00002DE8"/>
    <w:rsid w:val="00004E2F"/>
    <w:rsid w:val="000076EE"/>
    <w:rsid w:val="000108A4"/>
    <w:rsid w:val="00011FE9"/>
    <w:rsid w:val="00012FB6"/>
    <w:rsid w:val="00014997"/>
    <w:rsid w:val="00015BDF"/>
    <w:rsid w:val="0002606E"/>
    <w:rsid w:val="00034FDC"/>
    <w:rsid w:val="0003597C"/>
    <w:rsid w:val="000373E8"/>
    <w:rsid w:val="00040842"/>
    <w:rsid w:val="000410F2"/>
    <w:rsid w:val="0004606A"/>
    <w:rsid w:val="0005161B"/>
    <w:rsid w:val="00051F5B"/>
    <w:rsid w:val="00055235"/>
    <w:rsid w:val="00057A74"/>
    <w:rsid w:val="0006004A"/>
    <w:rsid w:val="0006239B"/>
    <w:rsid w:val="000648D8"/>
    <w:rsid w:val="00064F6A"/>
    <w:rsid w:val="00070AD8"/>
    <w:rsid w:val="000743B0"/>
    <w:rsid w:val="00074646"/>
    <w:rsid w:val="00074B92"/>
    <w:rsid w:val="0008008F"/>
    <w:rsid w:val="00080E5E"/>
    <w:rsid w:val="000856BE"/>
    <w:rsid w:val="00086A1F"/>
    <w:rsid w:val="000874FC"/>
    <w:rsid w:val="000875BF"/>
    <w:rsid w:val="00091DB9"/>
    <w:rsid w:val="000950E0"/>
    <w:rsid w:val="000C1431"/>
    <w:rsid w:val="000C150B"/>
    <w:rsid w:val="000C4E37"/>
    <w:rsid w:val="000C7739"/>
    <w:rsid w:val="000C7A4A"/>
    <w:rsid w:val="000D0B38"/>
    <w:rsid w:val="000D177D"/>
    <w:rsid w:val="000D1DCE"/>
    <w:rsid w:val="000D41DC"/>
    <w:rsid w:val="000D583C"/>
    <w:rsid w:val="000E0A73"/>
    <w:rsid w:val="000E0AC1"/>
    <w:rsid w:val="000F251E"/>
    <w:rsid w:val="000F2ADF"/>
    <w:rsid w:val="000F3C75"/>
    <w:rsid w:val="00102A9B"/>
    <w:rsid w:val="0011231D"/>
    <w:rsid w:val="00112607"/>
    <w:rsid w:val="00113B97"/>
    <w:rsid w:val="001173BE"/>
    <w:rsid w:val="00120398"/>
    <w:rsid w:val="00120A45"/>
    <w:rsid w:val="00120C55"/>
    <w:rsid w:val="00120FC2"/>
    <w:rsid w:val="00121FF9"/>
    <w:rsid w:val="00122AD0"/>
    <w:rsid w:val="00125138"/>
    <w:rsid w:val="001253B1"/>
    <w:rsid w:val="001263B8"/>
    <w:rsid w:val="00126B5B"/>
    <w:rsid w:val="00126E8F"/>
    <w:rsid w:val="00127D76"/>
    <w:rsid w:val="001331A1"/>
    <w:rsid w:val="001435B9"/>
    <w:rsid w:val="0014663D"/>
    <w:rsid w:val="001506B2"/>
    <w:rsid w:val="00153D1D"/>
    <w:rsid w:val="001565DE"/>
    <w:rsid w:val="00161326"/>
    <w:rsid w:val="001619B1"/>
    <w:rsid w:val="001619D2"/>
    <w:rsid w:val="0016620B"/>
    <w:rsid w:val="00170C6D"/>
    <w:rsid w:val="00170D4B"/>
    <w:rsid w:val="0017351E"/>
    <w:rsid w:val="0017501D"/>
    <w:rsid w:val="0018737A"/>
    <w:rsid w:val="0018767F"/>
    <w:rsid w:val="00192445"/>
    <w:rsid w:val="001945A5"/>
    <w:rsid w:val="00196335"/>
    <w:rsid w:val="001A19E2"/>
    <w:rsid w:val="001A2F6A"/>
    <w:rsid w:val="001B15D7"/>
    <w:rsid w:val="001B2062"/>
    <w:rsid w:val="001B2250"/>
    <w:rsid w:val="001B7349"/>
    <w:rsid w:val="001C6039"/>
    <w:rsid w:val="001D0043"/>
    <w:rsid w:val="001E0ED0"/>
    <w:rsid w:val="001E1A15"/>
    <w:rsid w:val="001E56B4"/>
    <w:rsid w:val="001E65A8"/>
    <w:rsid w:val="002027ED"/>
    <w:rsid w:val="00204262"/>
    <w:rsid w:val="002045E8"/>
    <w:rsid w:val="00204697"/>
    <w:rsid w:val="00205613"/>
    <w:rsid w:val="00207BC5"/>
    <w:rsid w:val="00211C48"/>
    <w:rsid w:val="002123BA"/>
    <w:rsid w:val="00217A97"/>
    <w:rsid w:val="00220497"/>
    <w:rsid w:val="00221216"/>
    <w:rsid w:val="002214E6"/>
    <w:rsid w:val="0022533A"/>
    <w:rsid w:val="00232F19"/>
    <w:rsid w:val="002344F2"/>
    <w:rsid w:val="002402D5"/>
    <w:rsid w:val="0024194D"/>
    <w:rsid w:val="00251CE9"/>
    <w:rsid w:val="00251DA4"/>
    <w:rsid w:val="002528E2"/>
    <w:rsid w:val="0025334C"/>
    <w:rsid w:val="0025474F"/>
    <w:rsid w:val="00261443"/>
    <w:rsid w:val="00261804"/>
    <w:rsid w:val="00264F5A"/>
    <w:rsid w:val="002727CD"/>
    <w:rsid w:val="00273881"/>
    <w:rsid w:val="002761FD"/>
    <w:rsid w:val="00277595"/>
    <w:rsid w:val="002779D1"/>
    <w:rsid w:val="00277E35"/>
    <w:rsid w:val="00277E49"/>
    <w:rsid w:val="002804EF"/>
    <w:rsid w:val="00281576"/>
    <w:rsid w:val="00285253"/>
    <w:rsid w:val="00285CEE"/>
    <w:rsid w:val="0029102B"/>
    <w:rsid w:val="00292925"/>
    <w:rsid w:val="002969FC"/>
    <w:rsid w:val="002A54B2"/>
    <w:rsid w:val="002A7603"/>
    <w:rsid w:val="002B40F9"/>
    <w:rsid w:val="002C1797"/>
    <w:rsid w:val="002C4DA9"/>
    <w:rsid w:val="002C504A"/>
    <w:rsid w:val="002C52A5"/>
    <w:rsid w:val="002C572B"/>
    <w:rsid w:val="002D0C52"/>
    <w:rsid w:val="002E49E2"/>
    <w:rsid w:val="002E602B"/>
    <w:rsid w:val="002E74BB"/>
    <w:rsid w:val="002F2DAC"/>
    <w:rsid w:val="002F33AF"/>
    <w:rsid w:val="00305FC4"/>
    <w:rsid w:val="0031191A"/>
    <w:rsid w:val="00312DE5"/>
    <w:rsid w:val="0031322F"/>
    <w:rsid w:val="00314297"/>
    <w:rsid w:val="003154E1"/>
    <w:rsid w:val="003210A0"/>
    <w:rsid w:val="00321402"/>
    <w:rsid w:val="00323007"/>
    <w:rsid w:val="0032383D"/>
    <w:rsid w:val="00324988"/>
    <w:rsid w:val="00324E16"/>
    <w:rsid w:val="00337EE2"/>
    <w:rsid w:val="00340B40"/>
    <w:rsid w:val="0034225C"/>
    <w:rsid w:val="003454DA"/>
    <w:rsid w:val="00353D97"/>
    <w:rsid w:val="00353E48"/>
    <w:rsid w:val="0035689E"/>
    <w:rsid w:val="00362AB3"/>
    <w:rsid w:val="00362B64"/>
    <w:rsid w:val="003638F3"/>
    <w:rsid w:val="00363DCE"/>
    <w:rsid w:val="00371335"/>
    <w:rsid w:val="0037292C"/>
    <w:rsid w:val="00373331"/>
    <w:rsid w:val="0037351C"/>
    <w:rsid w:val="0037364D"/>
    <w:rsid w:val="00380055"/>
    <w:rsid w:val="00382D45"/>
    <w:rsid w:val="00383E90"/>
    <w:rsid w:val="00385198"/>
    <w:rsid w:val="00390464"/>
    <w:rsid w:val="0039076A"/>
    <w:rsid w:val="00394581"/>
    <w:rsid w:val="00394C75"/>
    <w:rsid w:val="003A09D4"/>
    <w:rsid w:val="003A0EC5"/>
    <w:rsid w:val="003A26AB"/>
    <w:rsid w:val="003A2706"/>
    <w:rsid w:val="003A3BF4"/>
    <w:rsid w:val="003A74FF"/>
    <w:rsid w:val="003A755B"/>
    <w:rsid w:val="003A75C4"/>
    <w:rsid w:val="003B35FD"/>
    <w:rsid w:val="003B5BBB"/>
    <w:rsid w:val="003B7260"/>
    <w:rsid w:val="003B768B"/>
    <w:rsid w:val="003C3C54"/>
    <w:rsid w:val="003C432B"/>
    <w:rsid w:val="003C6EBB"/>
    <w:rsid w:val="003C70BD"/>
    <w:rsid w:val="003C75A9"/>
    <w:rsid w:val="003D1474"/>
    <w:rsid w:val="003D1EFD"/>
    <w:rsid w:val="003F4944"/>
    <w:rsid w:val="00404D0C"/>
    <w:rsid w:val="004072FC"/>
    <w:rsid w:val="00411098"/>
    <w:rsid w:val="00413A2B"/>
    <w:rsid w:val="00420FF5"/>
    <w:rsid w:val="004217CC"/>
    <w:rsid w:val="0042445A"/>
    <w:rsid w:val="00424B7F"/>
    <w:rsid w:val="00426153"/>
    <w:rsid w:val="00432C2D"/>
    <w:rsid w:val="00432EF5"/>
    <w:rsid w:val="0043462A"/>
    <w:rsid w:val="00434E1A"/>
    <w:rsid w:val="004356AC"/>
    <w:rsid w:val="00437131"/>
    <w:rsid w:val="0044013B"/>
    <w:rsid w:val="00440FE6"/>
    <w:rsid w:val="004416CF"/>
    <w:rsid w:val="004444F9"/>
    <w:rsid w:val="00444FBA"/>
    <w:rsid w:val="004574A6"/>
    <w:rsid w:val="00457BD2"/>
    <w:rsid w:val="00462507"/>
    <w:rsid w:val="00464B60"/>
    <w:rsid w:val="004650D1"/>
    <w:rsid w:val="00465F8F"/>
    <w:rsid w:val="00467598"/>
    <w:rsid w:val="00470268"/>
    <w:rsid w:val="00471F9F"/>
    <w:rsid w:val="00472F90"/>
    <w:rsid w:val="00474282"/>
    <w:rsid w:val="00474F2A"/>
    <w:rsid w:val="00475300"/>
    <w:rsid w:val="00477B34"/>
    <w:rsid w:val="004815A4"/>
    <w:rsid w:val="00481E28"/>
    <w:rsid w:val="00485505"/>
    <w:rsid w:val="00494598"/>
    <w:rsid w:val="004A0A3F"/>
    <w:rsid w:val="004A16DA"/>
    <w:rsid w:val="004A2A4D"/>
    <w:rsid w:val="004A43DB"/>
    <w:rsid w:val="004A4BFF"/>
    <w:rsid w:val="004A7850"/>
    <w:rsid w:val="004B014A"/>
    <w:rsid w:val="004B01A6"/>
    <w:rsid w:val="004B0BFD"/>
    <w:rsid w:val="004B4B5D"/>
    <w:rsid w:val="004B56DA"/>
    <w:rsid w:val="004B64E3"/>
    <w:rsid w:val="004C72A1"/>
    <w:rsid w:val="004D296A"/>
    <w:rsid w:val="004D2C88"/>
    <w:rsid w:val="004D390B"/>
    <w:rsid w:val="004D4B2D"/>
    <w:rsid w:val="004D578B"/>
    <w:rsid w:val="004D6FB7"/>
    <w:rsid w:val="004E1B98"/>
    <w:rsid w:val="004E3A01"/>
    <w:rsid w:val="004E3DAA"/>
    <w:rsid w:val="004E67B8"/>
    <w:rsid w:val="004E72EE"/>
    <w:rsid w:val="004F07CB"/>
    <w:rsid w:val="004F175C"/>
    <w:rsid w:val="004F21C3"/>
    <w:rsid w:val="004F627B"/>
    <w:rsid w:val="004F7EE9"/>
    <w:rsid w:val="004F7FF8"/>
    <w:rsid w:val="00501422"/>
    <w:rsid w:val="005018F9"/>
    <w:rsid w:val="00502512"/>
    <w:rsid w:val="0050464A"/>
    <w:rsid w:val="0052320E"/>
    <w:rsid w:val="005235A7"/>
    <w:rsid w:val="00526F28"/>
    <w:rsid w:val="005279DB"/>
    <w:rsid w:val="005322DB"/>
    <w:rsid w:val="005336B9"/>
    <w:rsid w:val="00533B5C"/>
    <w:rsid w:val="005467F2"/>
    <w:rsid w:val="0055047E"/>
    <w:rsid w:val="00551440"/>
    <w:rsid w:val="005557EF"/>
    <w:rsid w:val="00561B72"/>
    <w:rsid w:val="0056203B"/>
    <w:rsid w:val="0056738C"/>
    <w:rsid w:val="00570471"/>
    <w:rsid w:val="00570B4E"/>
    <w:rsid w:val="005716DB"/>
    <w:rsid w:val="00575B73"/>
    <w:rsid w:val="0057693F"/>
    <w:rsid w:val="005772D8"/>
    <w:rsid w:val="00580D02"/>
    <w:rsid w:val="0058396E"/>
    <w:rsid w:val="00584219"/>
    <w:rsid w:val="00585ADC"/>
    <w:rsid w:val="00587D67"/>
    <w:rsid w:val="0059070B"/>
    <w:rsid w:val="00592CF0"/>
    <w:rsid w:val="005A1578"/>
    <w:rsid w:val="005A3567"/>
    <w:rsid w:val="005A4B42"/>
    <w:rsid w:val="005A6140"/>
    <w:rsid w:val="005B2F22"/>
    <w:rsid w:val="005C0B5A"/>
    <w:rsid w:val="005C2AFE"/>
    <w:rsid w:val="005C619D"/>
    <w:rsid w:val="005C69CD"/>
    <w:rsid w:val="005D685F"/>
    <w:rsid w:val="005D749D"/>
    <w:rsid w:val="005D7C2F"/>
    <w:rsid w:val="005E4069"/>
    <w:rsid w:val="005F0B5D"/>
    <w:rsid w:val="005F642B"/>
    <w:rsid w:val="005F66A7"/>
    <w:rsid w:val="00600B16"/>
    <w:rsid w:val="00601699"/>
    <w:rsid w:val="00602C08"/>
    <w:rsid w:val="00604F64"/>
    <w:rsid w:val="00615CDF"/>
    <w:rsid w:val="00615CE7"/>
    <w:rsid w:val="006231C3"/>
    <w:rsid w:val="006240D1"/>
    <w:rsid w:val="00624C9D"/>
    <w:rsid w:val="0062651C"/>
    <w:rsid w:val="00627786"/>
    <w:rsid w:val="006315B8"/>
    <w:rsid w:val="00633A9A"/>
    <w:rsid w:val="006419CF"/>
    <w:rsid w:val="00644C1B"/>
    <w:rsid w:val="00646325"/>
    <w:rsid w:val="00650A2D"/>
    <w:rsid w:val="00655692"/>
    <w:rsid w:val="006577D1"/>
    <w:rsid w:val="00657942"/>
    <w:rsid w:val="00670886"/>
    <w:rsid w:val="00671DF4"/>
    <w:rsid w:val="00672123"/>
    <w:rsid w:val="00675AED"/>
    <w:rsid w:val="00682634"/>
    <w:rsid w:val="00682734"/>
    <w:rsid w:val="006861FF"/>
    <w:rsid w:val="00686F78"/>
    <w:rsid w:val="006918CB"/>
    <w:rsid w:val="00693071"/>
    <w:rsid w:val="006959CA"/>
    <w:rsid w:val="00697AA1"/>
    <w:rsid w:val="006A6E53"/>
    <w:rsid w:val="006A7E2B"/>
    <w:rsid w:val="006B2293"/>
    <w:rsid w:val="006B3138"/>
    <w:rsid w:val="006C53D0"/>
    <w:rsid w:val="006C71C2"/>
    <w:rsid w:val="006D3138"/>
    <w:rsid w:val="006E30FC"/>
    <w:rsid w:val="006E4001"/>
    <w:rsid w:val="006E6D59"/>
    <w:rsid w:val="006E7ECF"/>
    <w:rsid w:val="006F3A2B"/>
    <w:rsid w:val="006F4F56"/>
    <w:rsid w:val="00702F35"/>
    <w:rsid w:val="00703A14"/>
    <w:rsid w:val="00707DB1"/>
    <w:rsid w:val="00707FB0"/>
    <w:rsid w:val="00712464"/>
    <w:rsid w:val="00713532"/>
    <w:rsid w:val="007160CE"/>
    <w:rsid w:val="0072260D"/>
    <w:rsid w:val="0072414B"/>
    <w:rsid w:val="00725E9C"/>
    <w:rsid w:val="00726291"/>
    <w:rsid w:val="007267A5"/>
    <w:rsid w:val="0073023C"/>
    <w:rsid w:val="0073093F"/>
    <w:rsid w:val="00733EEA"/>
    <w:rsid w:val="007361A1"/>
    <w:rsid w:val="00736A29"/>
    <w:rsid w:val="007402BF"/>
    <w:rsid w:val="00743285"/>
    <w:rsid w:val="007456CC"/>
    <w:rsid w:val="00753155"/>
    <w:rsid w:val="00753B22"/>
    <w:rsid w:val="00753D9B"/>
    <w:rsid w:val="00763150"/>
    <w:rsid w:val="00764EE3"/>
    <w:rsid w:val="00767FEB"/>
    <w:rsid w:val="007701A3"/>
    <w:rsid w:val="00771919"/>
    <w:rsid w:val="0077371E"/>
    <w:rsid w:val="0077517A"/>
    <w:rsid w:val="00775D13"/>
    <w:rsid w:val="00776BF9"/>
    <w:rsid w:val="0078440E"/>
    <w:rsid w:val="00786FAD"/>
    <w:rsid w:val="007911EA"/>
    <w:rsid w:val="00792461"/>
    <w:rsid w:val="00796B63"/>
    <w:rsid w:val="007A1261"/>
    <w:rsid w:val="007A404B"/>
    <w:rsid w:val="007A7A62"/>
    <w:rsid w:val="007B38CB"/>
    <w:rsid w:val="007B5B75"/>
    <w:rsid w:val="007B66F4"/>
    <w:rsid w:val="007C05F1"/>
    <w:rsid w:val="007C1FD0"/>
    <w:rsid w:val="007C3675"/>
    <w:rsid w:val="007C7A81"/>
    <w:rsid w:val="007D0684"/>
    <w:rsid w:val="007D1848"/>
    <w:rsid w:val="007D4FA8"/>
    <w:rsid w:val="007E2AAF"/>
    <w:rsid w:val="007E71C0"/>
    <w:rsid w:val="007F5265"/>
    <w:rsid w:val="0080324B"/>
    <w:rsid w:val="0080398B"/>
    <w:rsid w:val="008102A6"/>
    <w:rsid w:val="00812F9E"/>
    <w:rsid w:val="008158A6"/>
    <w:rsid w:val="00817B2E"/>
    <w:rsid w:val="00827F15"/>
    <w:rsid w:val="00831F69"/>
    <w:rsid w:val="00832C75"/>
    <w:rsid w:val="00833452"/>
    <w:rsid w:val="00833EC6"/>
    <w:rsid w:val="00834A19"/>
    <w:rsid w:val="008433E6"/>
    <w:rsid w:val="00850EDC"/>
    <w:rsid w:val="008550E5"/>
    <w:rsid w:val="00856DBF"/>
    <w:rsid w:val="008623B8"/>
    <w:rsid w:val="00862597"/>
    <w:rsid w:val="00872D03"/>
    <w:rsid w:val="00873B33"/>
    <w:rsid w:val="00874015"/>
    <w:rsid w:val="00875A0D"/>
    <w:rsid w:val="00876A75"/>
    <w:rsid w:val="0088054A"/>
    <w:rsid w:val="008844B5"/>
    <w:rsid w:val="0088549F"/>
    <w:rsid w:val="00894418"/>
    <w:rsid w:val="00894EEF"/>
    <w:rsid w:val="008A278C"/>
    <w:rsid w:val="008A3993"/>
    <w:rsid w:val="008A5B67"/>
    <w:rsid w:val="008A5B7F"/>
    <w:rsid w:val="008B25A4"/>
    <w:rsid w:val="008B2665"/>
    <w:rsid w:val="008B448C"/>
    <w:rsid w:val="008B5250"/>
    <w:rsid w:val="008B5F85"/>
    <w:rsid w:val="008B6DEB"/>
    <w:rsid w:val="008B7D31"/>
    <w:rsid w:val="008C2D22"/>
    <w:rsid w:val="008D124D"/>
    <w:rsid w:val="008D17A8"/>
    <w:rsid w:val="008D2459"/>
    <w:rsid w:val="008D4513"/>
    <w:rsid w:val="008D6215"/>
    <w:rsid w:val="008E4C45"/>
    <w:rsid w:val="008E53A0"/>
    <w:rsid w:val="008E7915"/>
    <w:rsid w:val="008F0C38"/>
    <w:rsid w:val="008F0EEA"/>
    <w:rsid w:val="008F18A4"/>
    <w:rsid w:val="008F326A"/>
    <w:rsid w:val="008F5D3C"/>
    <w:rsid w:val="008F78F8"/>
    <w:rsid w:val="00903E07"/>
    <w:rsid w:val="00910188"/>
    <w:rsid w:val="00916225"/>
    <w:rsid w:val="009164E0"/>
    <w:rsid w:val="00916AAE"/>
    <w:rsid w:val="00916F60"/>
    <w:rsid w:val="0092109B"/>
    <w:rsid w:val="00937A2F"/>
    <w:rsid w:val="009407D7"/>
    <w:rsid w:val="00941C4C"/>
    <w:rsid w:val="00942BF8"/>
    <w:rsid w:val="00942D85"/>
    <w:rsid w:val="0094543D"/>
    <w:rsid w:val="00945B87"/>
    <w:rsid w:val="00950F32"/>
    <w:rsid w:val="0095364A"/>
    <w:rsid w:val="00957D24"/>
    <w:rsid w:val="009701EC"/>
    <w:rsid w:val="0097141C"/>
    <w:rsid w:val="00971C6D"/>
    <w:rsid w:val="009741A5"/>
    <w:rsid w:val="00975FFD"/>
    <w:rsid w:val="00976AC8"/>
    <w:rsid w:val="009829A3"/>
    <w:rsid w:val="00982F73"/>
    <w:rsid w:val="009859BB"/>
    <w:rsid w:val="0099546E"/>
    <w:rsid w:val="00997B65"/>
    <w:rsid w:val="009A17F9"/>
    <w:rsid w:val="009B31CE"/>
    <w:rsid w:val="009C0FDB"/>
    <w:rsid w:val="009C260F"/>
    <w:rsid w:val="009C5639"/>
    <w:rsid w:val="009D2F46"/>
    <w:rsid w:val="009D721C"/>
    <w:rsid w:val="009E38D4"/>
    <w:rsid w:val="009E76AE"/>
    <w:rsid w:val="009F2205"/>
    <w:rsid w:val="009F3649"/>
    <w:rsid w:val="009F3669"/>
    <w:rsid w:val="009F3A26"/>
    <w:rsid w:val="009F3ED4"/>
    <w:rsid w:val="009F7FF3"/>
    <w:rsid w:val="00A01A58"/>
    <w:rsid w:val="00A027CB"/>
    <w:rsid w:val="00A05676"/>
    <w:rsid w:val="00A05DB4"/>
    <w:rsid w:val="00A070C1"/>
    <w:rsid w:val="00A12189"/>
    <w:rsid w:val="00A1227C"/>
    <w:rsid w:val="00A13EB1"/>
    <w:rsid w:val="00A162DB"/>
    <w:rsid w:val="00A17840"/>
    <w:rsid w:val="00A214AC"/>
    <w:rsid w:val="00A2263C"/>
    <w:rsid w:val="00A27CD5"/>
    <w:rsid w:val="00A373EF"/>
    <w:rsid w:val="00A379A6"/>
    <w:rsid w:val="00A462A5"/>
    <w:rsid w:val="00A64146"/>
    <w:rsid w:val="00A650E4"/>
    <w:rsid w:val="00A7080E"/>
    <w:rsid w:val="00A70BEC"/>
    <w:rsid w:val="00A726AA"/>
    <w:rsid w:val="00A7480F"/>
    <w:rsid w:val="00A7783B"/>
    <w:rsid w:val="00A84C21"/>
    <w:rsid w:val="00A87A94"/>
    <w:rsid w:val="00A95C89"/>
    <w:rsid w:val="00AB44D9"/>
    <w:rsid w:val="00AC03B6"/>
    <w:rsid w:val="00AC190D"/>
    <w:rsid w:val="00AC2D45"/>
    <w:rsid w:val="00AC3B39"/>
    <w:rsid w:val="00AC3DA5"/>
    <w:rsid w:val="00AC5D9C"/>
    <w:rsid w:val="00AD4718"/>
    <w:rsid w:val="00AD4C27"/>
    <w:rsid w:val="00AE2D64"/>
    <w:rsid w:val="00AE336A"/>
    <w:rsid w:val="00AE5B33"/>
    <w:rsid w:val="00AE70F2"/>
    <w:rsid w:val="00AF4DA0"/>
    <w:rsid w:val="00AF4E04"/>
    <w:rsid w:val="00B00597"/>
    <w:rsid w:val="00B00982"/>
    <w:rsid w:val="00B00DEF"/>
    <w:rsid w:val="00B12752"/>
    <w:rsid w:val="00B1305C"/>
    <w:rsid w:val="00B17CAC"/>
    <w:rsid w:val="00B23F5D"/>
    <w:rsid w:val="00B37366"/>
    <w:rsid w:val="00B437F2"/>
    <w:rsid w:val="00B50602"/>
    <w:rsid w:val="00B50DC2"/>
    <w:rsid w:val="00B61294"/>
    <w:rsid w:val="00B6199A"/>
    <w:rsid w:val="00B6401F"/>
    <w:rsid w:val="00B64565"/>
    <w:rsid w:val="00B6717E"/>
    <w:rsid w:val="00B70A9E"/>
    <w:rsid w:val="00B70F8D"/>
    <w:rsid w:val="00B7357A"/>
    <w:rsid w:val="00B74371"/>
    <w:rsid w:val="00B8487E"/>
    <w:rsid w:val="00B90063"/>
    <w:rsid w:val="00B92A6A"/>
    <w:rsid w:val="00B942C8"/>
    <w:rsid w:val="00B94439"/>
    <w:rsid w:val="00B9547F"/>
    <w:rsid w:val="00B95EF1"/>
    <w:rsid w:val="00B967A5"/>
    <w:rsid w:val="00BA3655"/>
    <w:rsid w:val="00BA6764"/>
    <w:rsid w:val="00BB1188"/>
    <w:rsid w:val="00BB2D09"/>
    <w:rsid w:val="00BB57D1"/>
    <w:rsid w:val="00BC0F5F"/>
    <w:rsid w:val="00BC1313"/>
    <w:rsid w:val="00BC3296"/>
    <w:rsid w:val="00BC3548"/>
    <w:rsid w:val="00BC49A6"/>
    <w:rsid w:val="00BC5A11"/>
    <w:rsid w:val="00BD0C78"/>
    <w:rsid w:val="00BE2180"/>
    <w:rsid w:val="00BE4372"/>
    <w:rsid w:val="00BE491B"/>
    <w:rsid w:val="00BE5F55"/>
    <w:rsid w:val="00BE677F"/>
    <w:rsid w:val="00BF280F"/>
    <w:rsid w:val="00BF6CDF"/>
    <w:rsid w:val="00C00F62"/>
    <w:rsid w:val="00C02CB6"/>
    <w:rsid w:val="00C0305B"/>
    <w:rsid w:val="00C034CA"/>
    <w:rsid w:val="00C037F0"/>
    <w:rsid w:val="00C07AD8"/>
    <w:rsid w:val="00C137F5"/>
    <w:rsid w:val="00C15328"/>
    <w:rsid w:val="00C218BA"/>
    <w:rsid w:val="00C2401A"/>
    <w:rsid w:val="00C244AE"/>
    <w:rsid w:val="00C33C39"/>
    <w:rsid w:val="00C35626"/>
    <w:rsid w:val="00C40333"/>
    <w:rsid w:val="00C4324B"/>
    <w:rsid w:val="00C55A55"/>
    <w:rsid w:val="00C62813"/>
    <w:rsid w:val="00C70510"/>
    <w:rsid w:val="00C741C2"/>
    <w:rsid w:val="00C74E35"/>
    <w:rsid w:val="00C756CA"/>
    <w:rsid w:val="00C81E0D"/>
    <w:rsid w:val="00C825F4"/>
    <w:rsid w:val="00C843CB"/>
    <w:rsid w:val="00C85896"/>
    <w:rsid w:val="00C86FE4"/>
    <w:rsid w:val="00C90D11"/>
    <w:rsid w:val="00C939BF"/>
    <w:rsid w:val="00CA00F6"/>
    <w:rsid w:val="00CA1DBF"/>
    <w:rsid w:val="00CB290B"/>
    <w:rsid w:val="00CB2935"/>
    <w:rsid w:val="00CB4EBB"/>
    <w:rsid w:val="00CC58C1"/>
    <w:rsid w:val="00CC5D5E"/>
    <w:rsid w:val="00CC7893"/>
    <w:rsid w:val="00CD051C"/>
    <w:rsid w:val="00CD0ECE"/>
    <w:rsid w:val="00CD2BE8"/>
    <w:rsid w:val="00CD4FD7"/>
    <w:rsid w:val="00CD7BE5"/>
    <w:rsid w:val="00CE292C"/>
    <w:rsid w:val="00CF4F30"/>
    <w:rsid w:val="00CF5BFD"/>
    <w:rsid w:val="00D04F0F"/>
    <w:rsid w:val="00D121D6"/>
    <w:rsid w:val="00D23720"/>
    <w:rsid w:val="00D32376"/>
    <w:rsid w:val="00D32FF9"/>
    <w:rsid w:val="00D35638"/>
    <w:rsid w:val="00D40A4E"/>
    <w:rsid w:val="00D43BA3"/>
    <w:rsid w:val="00D450ED"/>
    <w:rsid w:val="00D454A4"/>
    <w:rsid w:val="00D45F2B"/>
    <w:rsid w:val="00D51513"/>
    <w:rsid w:val="00D57158"/>
    <w:rsid w:val="00D65F58"/>
    <w:rsid w:val="00D70E68"/>
    <w:rsid w:val="00D80BA5"/>
    <w:rsid w:val="00D80C18"/>
    <w:rsid w:val="00D835B3"/>
    <w:rsid w:val="00D94988"/>
    <w:rsid w:val="00D953ED"/>
    <w:rsid w:val="00D95CC3"/>
    <w:rsid w:val="00D97B9D"/>
    <w:rsid w:val="00DA0306"/>
    <w:rsid w:val="00DA260E"/>
    <w:rsid w:val="00DA50A9"/>
    <w:rsid w:val="00DA6D55"/>
    <w:rsid w:val="00DA7C91"/>
    <w:rsid w:val="00DB0CCF"/>
    <w:rsid w:val="00DC12CC"/>
    <w:rsid w:val="00DC54EF"/>
    <w:rsid w:val="00DC55DE"/>
    <w:rsid w:val="00DC68BC"/>
    <w:rsid w:val="00DC6CFF"/>
    <w:rsid w:val="00DC701C"/>
    <w:rsid w:val="00DD5EE0"/>
    <w:rsid w:val="00DE05EC"/>
    <w:rsid w:val="00DF2165"/>
    <w:rsid w:val="00DF3851"/>
    <w:rsid w:val="00E07AFD"/>
    <w:rsid w:val="00E1115A"/>
    <w:rsid w:val="00E20A2B"/>
    <w:rsid w:val="00E22913"/>
    <w:rsid w:val="00E236B7"/>
    <w:rsid w:val="00E24CC3"/>
    <w:rsid w:val="00E2617E"/>
    <w:rsid w:val="00E2757D"/>
    <w:rsid w:val="00E301BA"/>
    <w:rsid w:val="00E32C0F"/>
    <w:rsid w:val="00E33041"/>
    <w:rsid w:val="00E34ED5"/>
    <w:rsid w:val="00E416C4"/>
    <w:rsid w:val="00E530C4"/>
    <w:rsid w:val="00E536A7"/>
    <w:rsid w:val="00E629A2"/>
    <w:rsid w:val="00E64F94"/>
    <w:rsid w:val="00E650E3"/>
    <w:rsid w:val="00E67A0A"/>
    <w:rsid w:val="00E67A93"/>
    <w:rsid w:val="00E70316"/>
    <w:rsid w:val="00E71DAE"/>
    <w:rsid w:val="00E757FF"/>
    <w:rsid w:val="00E7618B"/>
    <w:rsid w:val="00E76C2A"/>
    <w:rsid w:val="00E83709"/>
    <w:rsid w:val="00E87A4F"/>
    <w:rsid w:val="00E92423"/>
    <w:rsid w:val="00E9485F"/>
    <w:rsid w:val="00E94990"/>
    <w:rsid w:val="00E9525F"/>
    <w:rsid w:val="00EA3032"/>
    <w:rsid w:val="00EA4450"/>
    <w:rsid w:val="00EA4F08"/>
    <w:rsid w:val="00EB22E0"/>
    <w:rsid w:val="00EB3519"/>
    <w:rsid w:val="00EB5445"/>
    <w:rsid w:val="00EC118E"/>
    <w:rsid w:val="00EC6E35"/>
    <w:rsid w:val="00ED0926"/>
    <w:rsid w:val="00ED15DD"/>
    <w:rsid w:val="00ED2DA4"/>
    <w:rsid w:val="00ED3382"/>
    <w:rsid w:val="00ED3F1A"/>
    <w:rsid w:val="00EE1B8B"/>
    <w:rsid w:val="00EE4B25"/>
    <w:rsid w:val="00EE4C71"/>
    <w:rsid w:val="00EE4CD8"/>
    <w:rsid w:val="00EE620A"/>
    <w:rsid w:val="00EF0DC9"/>
    <w:rsid w:val="00EF3129"/>
    <w:rsid w:val="00EF5501"/>
    <w:rsid w:val="00EF67C3"/>
    <w:rsid w:val="00F00A0A"/>
    <w:rsid w:val="00F02F05"/>
    <w:rsid w:val="00F05636"/>
    <w:rsid w:val="00F15008"/>
    <w:rsid w:val="00F16AC8"/>
    <w:rsid w:val="00F1721C"/>
    <w:rsid w:val="00F220A4"/>
    <w:rsid w:val="00F237E9"/>
    <w:rsid w:val="00F23861"/>
    <w:rsid w:val="00F25967"/>
    <w:rsid w:val="00F31D95"/>
    <w:rsid w:val="00F33D80"/>
    <w:rsid w:val="00F343B0"/>
    <w:rsid w:val="00F352EF"/>
    <w:rsid w:val="00F446CB"/>
    <w:rsid w:val="00F45D7B"/>
    <w:rsid w:val="00F50834"/>
    <w:rsid w:val="00F5200D"/>
    <w:rsid w:val="00F54FCB"/>
    <w:rsid w:val="00F60238"/>
    <w:rsid w:val="00F612B1"/>
    <w:rsid w:val="00F708E3"/>
    <w:rsid w:val="00F70A6D"/>
    <w:rsid w:val="00F76BBC"/>
    <w:rsid w:val="00F77EF0"/>
    <w:rsid w:val="00F84251"/>
    <w:rsid w:val="00FA0B68"/>
    <w:rsid w:val="00FA1848"/>
    <w:rsid w:val="00FA435D"/>
    <w:rsid w:val="00FA497D"/>
    <w:rsid w:val="00FA5585"/>
    <w:rsid w:val="00FB0DDE"/>
    <w:rsid w:val="00FB145A"/>
    <w:rsid w:val="00FB346D"/>
    <w:rsid w:val="00FC0EC2"/>
    <w:rsid w:val="00FC3BC0"/>
    <w:rsid w:val="00FC3F1C"/>
    <w:rsid w:val="00FC5371"/>
    <w:rsid w:val="00FD55BD"/>
    <w:rsid w:val="00FE3A89"/>
    <w:rsid w:val="00FE3BEF"/>
    <w:rsid w:val="00FF215E"/>
    <w:rsid w:val="00FF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lsdException w:name="index 2" w:lock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CB"/>
    <w:rPr>
      <w:spacing w:val="-5"/>
      <w:sz w:val="24"/>
      <w:szCs w:val="24"/>
    </w:rPr>
  </w:style>
  <w:style w:type="paragraph" w:styleId="Heading1">
    <w:name w:val="heading 1"/>
    <w:basedOn w:val="Normal"/>
    <w:next w:val="Normal"/>
    <w:link w:val="Heading1Char"/>
    <w:qFormat/>
    <w:rsid w:val="00786FAD"/>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73B33"/>
    <w:pPr>
      <w:keepNext/>
      <w:numPr>
        <w:ilvl w:val="1"/>
        <w:numId w:val="1"/>
      </w:numPr>
      <w:spacing w:before="240" w:after="60"/>
      <w:outlineLvl w:val="1"/>
    </w:pPr>
    <w:rPr>
      <w:rFonts w:cs="Arial"/>
      <w:b/>
      <w:bCs/>
      <w:i/>
      <w:iCs/>
      <w:sz w:val="28"/>
      <w:szCs w:val="28"/>
    </w:rPr>
  </w:style>
  <w:style w:type="paragraph" w:styleId="Heading3">
    <w:name w:val="heading 3"/>
    <w:basedOn w:val="Normal"/>
    <w:next w:val="Normal"/>
    <w:link w:val="Heading3Char"/>
    <w:qFormat/>
    <w:rsid w:val="00786FAD"/>
    <w:pPr>
      <w:keepNext/>
      <w:numPr>
        <w:ilvl w:val="2"/>
        <w:numId w:val="1"/>
      </w:numPr>
      <w:spacing w:before="240" w:after="60"/>
      <w:outlineLvl w:val="2"/>
    </w:pPr>
    <w:rPr>
      <w:rFonts w:cs="Arial"/>
      <w:b/>
      <w:bCs/>
      <w:sz w:val="26"/>
      <w:szCs w:val="26"/>
    </w:rPr>
  </w:style>
  <w:style w:type="paragraph" w:styleId="Heading4">
    <w:name w:val="heading 4"/>
    <w:basedOn w:val="Normal"/>
    <w:next w:val="Normal"/>
    <w:link w:val="Heading4Char"/>
    <w:qFormat/>
    <w:rsid w:val="00DA7C91"/>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DA7C91"/>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DA7C91"/>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DA7C91"/>
    <w:pPr>
      <w:numPr>
        <w:ilvl w:val="6"/>
        <w:numId w:val="1"/>
      </w:numPr>
      <w:spacing w:before="240" w:after="60"/>
      <w:outlineLvl w:val="6"/>
    </w:pPr>
  </w:style>
  <w:style w:type="paragraph" w:styleId="Heading8">
    <w:name w:val="heading 8"/>
    <w:basedOn w:val="Normal"/>
    <w:next w:val="Normal"/>
    <w:link w:val="Heading8Char"/>
    <w:qFormat/>
    <w:rsid w:val="00DA7C91"/>
    <w:pPr>
      <w:numPr>
        <w:ilvl w:val="7"/>
        <w:numId w:val="1"/>
      </w:numPr>
      <w:spacing w:before="240" w:after="60"/>
      <w:outlineLvl w:val="7"/>
    </w:pPr>
    <w:rPr>
      <w:i/>
      <w:iCs/>
    </w:rPr>
  </w:style>
  <w:style w:type="paragraph" w:styleId="Heading9">
    <w:name w:val="heading 9"/>
    <w:basedOn w:val="Normal"/>
    <w:next w:val="Normal"/>
    <w:link w:val="Heading9Char"/>
    <w:qFormat/>
    <w:rsid w:val="00DA7C9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86FAD"/>
    <w:rPr>
      <w:rFonts w:cs="Arial"/>
      <w:b/>
      <w:bCs/>
      <w:spacing w:val="-5"/>
      <w:kern w:val="32"/>
      <w:sz w:val="32"/>
      <w:szCs w:val="32"/>
      <w:lang w:val="en-US" w:eastAsia="en-US" w:bidi="ar-SA"/>
    </w:rPr>
  </w:style>
  <w:style w:type="character" w:customStyle="1" w:styleId="Heading2Char">
    <w:name w:val="Heading 2 Char"/>
    <w:basedOn w:val="DefaultParagraphFont"/>
    <w:link w:val="Heading2"/>
    <w:uiPriority w:val="9"/>
    <w:semiHidden/>
    <w:rsid w:val="00827C01"/>
    <w:rPr>
      <w:rFonts w:asciiTheme="majorHAnsi" w:eastAsiaTheme="majorEastAsia" w:hAnsiTheme="majorHAnsi" w:cstheme="majorBidi"/>
      <w:b/>
      <w:bCs/>
      <w:i/>
      <w:iCs/>
      <w:spacing w:val="-5"/>
      <w:sz w:val="28"/>
      <w:szCs w:val="28"/>
    </w:rPr>
  </w:style>
  <w:style w:type="character" w:customStyle="1" w:styleId="Heading3Char">
    <w:name w:val="Heading 3 Char"/>
    <w:basedOn w:val="DefaultParagraphFont"/>
    <w:link w:val="Heading3"/>
    <w:uiPriority w:val="9"/>
    <w:semiHidden/>
    <w:rsid w:val="00827C01"/>
    <w:rPr>
      <w:rFonts w:asciiTheme="majorHAnsi" w:eastAsiaTheme="majorEastAsia" w:hAnsiTheme="majorHAnsi" w:cstheme="majorBidi"/>
      <w:b/>
      <w:bCs/>
      <w:spacing w:val="-5"/>
      <w:sz w:val="26"/>
      <w:szCs w:val="26"/>
    </w:rPr>
  </w:style>
  <w:style w:type="character" w:customStyle="1" w:styleId="Heading4Char">
    <w:name w:val="Heading 4 Char"/>
    <w:basedOn w:val="DefaultParagraphFont"/>
    <w:link w:val="Heading4"/>
    <w:uiPriority w:val="9"/>
    <w:semiHidden/>
    <w:rsid w:val="00827C01"/>
    <w:rPr>
      <w:rFonts w:asciiTheme="minorHAnsi" w:eastAsiaTheme="minorEastAsia" w:hAnsiTheme="minorHAnsi" w:cstheme="minorBidi"/>
      <w:b/>
      <w:bCs/>
      <w:spacing w:val="-5"/>
      <w:sz w:val="28"/>
      <w:szCs w:val="28"/>
    </w:rPr>
  </w:style>
  <w:style w:type="character" w:customStyle="1" w:styleId="Heading5Char">
    <w:name w:val="Heading 5 Char"/>
    <w:basedOn w:val="DefaultParagraphFont"/>
    <w:link w:val="Heading5"/>
    <w:uiPriority w:val="9"/>
    <w:semiHidden/>
    <w:rsid w:val="00827C01"/>
    <w:rPr>
      <w:rFonts w:asciiTheme="minorHAnsi" w:eastAsiaTheme="minorEastAsia" w:hAnsiTheme="minorHAnsi" w:cstheme="minorBidi"/>
      <w:b/>
      <w:bCs/>
      <w:i/>
      <w:iCs/>
      <w:spacing w:val="-5"/>
      <w:sz w:val="26"/>
      <w:szCs w:val="26"/>
    </w:rPr>
  </w:style>
  <w:style w:type="character" w:customStyle="1" w:styleId="Heading6Char">
    <w:name w:val="Heading 6 Char"/>
    <w:basedOn w:val="DefaultParagraphFont"/>
    <w:link w:val="Heading6"/>
    <w:uiPriority w:val="9"/>
    <w:semiHidden/>
    <w:rsid w:val="00827C01"/>
    <w:rPr>
      <w:rFonts w:asciiTheme="minorHAnsi" w:eastAsiaTheme="minorEastAsia" w:hAnsiTheme="minorHAnsi" w:cstheme="minorBidi"/>
      <w:b/>
      <w:bCs/>
      <w:spacing w:val="-5"/>
    </w:rPr>
  </w:style>
  <w:style w:type="character" w:customStyle="1" w:styleId="Heading7Char">
    <w:name w:val="Heading 7 Char"/>
    <w:basedOn w:val="DefaultParagraphFont"/>
    <w:link w:val="Heading7"/>
    <w:uiPriority w:val="9"/>
    <w:semiHidden/>
    <w:rsid w:val="00827C01"/>
    <w:rPr>
      <w:rFonts w:asciiTheme="minorHAnsi" w:eastAsiaTheme="minorEastAsia" w:hAnsiTheme="minorHAnsi" w:cstheme="minorBidi"/>
      <w:spacing w:val="-5"/>
      <w:sz w:val="24"/>
      <w:szCs w:val="24"/>
    </w:rPr>
  </w:style>
  <w:style w:type="character" w:customStyle="1" w:styleId="Heading8Char">
    <w:name w:val="Heading 8 Char"/>
    <w:basedOn w:val="DefaultParagraphFont"/>
    <w:link w:val="Heading8"/>
    <w:uiPriority w:val="9"/>
    <w:semiHidden/>
    <w:rsid w:val="00827C01"/>
    <w:rPr>
      <w:rFonts w:asciiTheme="minorHAnsi" w:eastAsiaTheme="minorEastAsia" w:hAnsiTheme="minorHAnsi" w:cstheme="minorBidi"/>
      <w:i/>
      <w:iCs/>
      <w:spacing w:val="-5"/>
      <w:sz w:val="24"/>
      <w:szCs w:val="24"/>
    </w:rPr>
  </w:style>
  <w:style w:type="character" w:customStyle="1" w:styleId="Heading9Char">
    <w:name w:val="Heading 9 Char"/>
    <w:basedOn w:val="DefaultParagraphFont"/>
    <w:link w:val="Heading9"/>
    <w:uiPriority w:val="9"/>
    <w:semiHidden/>
    <w:rsid w:val="00827C01"/>
    <w:rPr>
      <w:rFonts w:asciiTheme="majorHAnsi" w:eastAsiaTheme="majorEastAsia" w:hAnsiTheme="majorHAnsi" w:cstheme="majorBidi"/>
      <w:spacing w:val="-5"/>
    </w:rPr>
  </w:style>
  <w:style w:type="paragraph" w:styleId="Header">
    <w:name w:val="header"/>
    <w:basedOn w:val="Normal"/>
    <w:link w:val="HeaderChar"/>
    <w:uiPriority w:val="99"/>
    <w:rsid w:val="00362B64"/>
    <w:pPr>
      <w:tabs>
        <w:tab w:val="center" w:pos="4320"/>
        <w:tab w:val="right" w:pos="8640"/>
      </w:tabs>
    </w:pPr>
  </w:style>
  <w:style w:type="character" w:customStyle="1" w:styleId="HeaderChar">
    <w:name w:val="Header Char"/>
    <w:basedOn w:val="DefaultParagraphFont"/>
    <w:link w:val="Header"/>
    <w:uiPriority w:val="99"/>
    <w:semiHidden/>
    <w:rsid w:val="00827C01"/>
    <w:rPr>
      <w:spacing w:val="-5"/>
      <w:sz w:val="24"/>
      <w:szCs w:val="24"/>
    </w:rPr>
  </w:style>
  <w:style w:type="paragraph" w:styleId="Footer">
    <w:name w:val="footer"/>
    <w:basedOn w:val="Normal"/>
    <w:link w:val="FooterChar"/>
    <w:uiPriority w:val="99"/>
    <w:rsid w:val="00362B64"/>
    <w:pPr>
      <w:tabs>
        <w:tab w:val="center" w:pos="4320"/>
        <w:tab w:val="right" w:pos="8640"/>
      </w:tabs>
    </w:pPr>
  </w:style>
  <w:style w:type="character" w:customStyle="1" w:styleId="FooterChar">
    <w:name w:val="Footer Char"/>
    <w:basedOn w:val="DefaultParagraphFont"/>
    <w:link w:val="Footer"/>
    <w:uiPriority w:val="99"/>
    <w:semiHidden/>
    <w:rsid w:val="00827C01"/>
    <w:rPr>
      <w:spacing w:val="-5"/>
      <w:sz w:val="24"/>
      <w:szCs w:val="24"/>
    </w:rPr>
  </w:style>
  <w:style w:type="paragraph" w:styleId="BodyText">
    <w:name w:val="Body Text"/>
    <w:basedOn w:val="Normal"/>
    <w:link w:val="BodyTextChar"/>
    <w:rsid w:val="003A0EC5"/>
    <w:pPr>
      <w:spacing w:after="240" w:line="240" w:lineRule="atLeast"/>
      <w:ind w:left="720"/>
    </w:pPr>
    <w:rPr>
      <w:rFonts w:ascii="Arial" w:hAnsi="Arial"/>
      <w:sz w:val="20"/>
      <w:szCs w:val="20"/>
    </w:rPr>
  </w:style>
  <w:style w:type="character" w:customStyle="1" w:styleId="BodyTextChar">
    <w:name w:val="Body Text Char"/>
    <w:basedOn w:val="DefaultParagraphFont"/>
    <w:link w:val="BodyText"/>
    <w:locked/>
    <w:rsid w:val="003A0EC5"/>
    <w:rPr>
      <w:rFonts w:ascii="Arial" w:hAnsi="Arial" w:cs="Times New Roman"/>
      <w:spacing w:val="-5"/>
      <w:lang w:val="en-US" w:eastAsia="en-US" w:bidi="ar-SA"/>
    </w:rPr>
  </w:style>
  <w:style w:type="character" w:styleId="PageNumber">
    <w:name w:val="page number"/>
    <w:basedOn w:val="DefaultParagraphFont"/>
    <w:uiPriority w:val="99"/>
    <w:rsid w:val="002C52A5"/>
    <w:rPr>
      <w:rFonts w:cs="Times New Roman"/>
    </w:rPr>
  </w:style>
  <w:style w:type="paragraph" w:customStyle="1" w:styleId="TableText">
    <w:name w:val="Table Text"/>
    <w:basedOn w:val="Normal"/>
    <w:uiPriority w:val="99"/>
    <w:rsid w:val="00C07AD8"/>
    <w:pPr>
      <w:spacing w:before="60"/>
    </w:pPr>
    <w:rPr>
      <w:rFonts w:ascii="Arial" w:hAnsi="Arial"/>
      <w:sz w:val="16"/>
      <w:szCs w:val="20"/>
    </w:rPr>
  </w:style>
  <w:style w:type="paragraph" w:styleId="TOC2">
    <w:name w:val="toc 2"/>
    <w:basedOn w:val="Normal"/>
    <w:next w:val="Normal"/>
    <w:autoRedefine/>
    <w:uiPriority w:val="39"/>
    <w:rsid w:val="00764EE3"/>
    <w:pPr>
      <w:ind w:left="200"/>
    </w:pPr>
    <w:rPr>
      <w:szCs w:val="20"/>
    </w:rPr>
  </w:style>
  <w:style w:type="paragraph" w:customStyle="1" w:styleId="CompanyName">
    <w:name w:val="Company Name"/>
    <w:basedOn w:val="Normal"/>
    <w:rsid w:val="00F237E9"/>
    <w:pPr>
      <w:keepNext/>
      <w:keepLines/>
      <w:spacing w:line="220" w:lineRule="atLeast"/>
    </w:pPr>
    <w:rPr>
      <w:rFonts w:ascii="Arial Black" w:hAnsi="Arial Black"/>
      <w:spacing w:val="-25"/>
      <w:kern w:val="28"/>
      <w:sz w:val="32"/>
      <w:szCs w:val="20"/>
    </w:rPr>
  </w:style>
  <w:style w:type="paragraph" w:styleId="TOC1">
    <w:name w:val="toc 1"/>
    <w:basedOn w:val="Normal"/>
    <w:autoRedefine/>
    <w:uiPriority w:val="39"/>
    <w:rsid w:val="00786FAD"/>
    <w:pPr>
      <w:spacing w:before="60"/>
    </w:pPr>
    <w:rPr>
      <w:b/>
      <w:bCs/>
      <w:i/>
      <w:iCs/>
      <w:szCs w:val="28"/>
    </w:rPr>
  </w:style>
  <w:style w:type="character" w:styleId="Hyperlink">
    <w:name w:val="Hyperlink"/>
    <w:basedOn w:val="DefaultParagraphFont"/>
    <w:uiPriority w:val="99"/>
    <w:rsid w:val="00F237E9"/>
    <w:rPr>
      <w:rFonts w:cs="Times New Roman"/>
      <w:color w:val="0000FF"/>
      <w:u w:val="single"/>
    </w:rPr>
  </w:style>
  <w:style w:type="paragraph" w:styleId="BalloonText">
    <w:name w:val="Balloon Text"/>
    <w:basedOn w:val="Normal"/>
    <w:link w:val="BalloonTextChar"/>
    <w:uiPriority w:val="99"/>
    <w:semiHidden/>
    <w:rsid w:val="00F237E9"/>
    <w:rPr>
      <w:rFonts w:ascii="Tahoma" w:hAnsi="Tahoma" w:cs="Tahoma"/>
      <w:sz w:val="16"/>
      <w:szCs w:val="16"/>
    </w:rPr>
  </w:style>
  <w:style w:type="character" w:customStyle="1" w:styleId="BalloonTextChar">
    <w:name w:val="Balloon Text Char"/>
    <w:basedOn w:val="DefaultParagraphFont"/>
    <w:link w:val="BalloonText"/>
    <w:uiPriority w:val="99"/>
    <w:semiHidden/>
    <w:rsid w:val="00827C01"/>
    <w:rPr>
      <w:spacing w:val="-5"/>
      <w:sz w:val="0"/>
      <w:szCs w:val="0"/>
    </w:rPr>
  </w:style>
  <w:style w:type="paragraph" w:styleId="TOC3">
    <w:name w:val="toc 3"/>
    <w:basedOn w:val="Normal"/>
    <w:next w:val="Normal"/>
    <w:autoRedefine/>
    <w:uiPriority w:val="39"/>
    <w:rsid w:val="00F237E9"/>
    <w:pPr>
      <w:ind w:left="480"/>
    </w:pPr>
  </w:style>
  <w:style w:type="paragraph" w:customStyle="1" w:styleId="Bullet-bodyindent">
    <w:name w:val="Bullet-body indent"/>
    <w:basedOn w:val="Normal"/>
    <w:uiPriority w:val="99"/>
    <w:rsid w:val="00F237E9"/>
    <w:pPr>
      <w:widowControl w:val="0"/>
      <w:numPr>
        <w:numId w:val="2"/>
      </w:numPr>
      <w:tabs>
        <w:tab w:val="clear" w:pos="1800"/>
        <w:tab w:val="num" w:pos="1440"/>
      </w:tabs>
      <w:spacing w:after="60" w:line="280" w:lineRule="exact"/>
      <w:ind w:left="1440" w:hanging="180"/>
    </w:pPr>
    <w:rPr>
      <w:rFonts w:ascii="Arial" w:eastAsia="MS Mincho" w:hAnsi="Arial"/>
      <w:sz w:val="20"/>
      <w:szCs w:val="20"/>
      <w:lang w:eastAsia="ja-JP"/>
    </w:rPr>
  </w:style>
  <w:style w:type="paragraph" w:styleId="HTMLPreformatted">
    <w:name w:val="HTML Preformatted"/>
    <w:basedOn w:val="Normal"/>
    <w:link w:val="HTMLPreformattedChar"/>
    <w:uiPriority w:val="99"/>
    <w:rsid w:val="00C2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27C01"/>
    <w:rPr>
      <w:rFonts w:ascii="Courier New" w:hAnsi="Courier New" w:cs="Courier New"/>
      <w:spacing w:val="-5"/>
      <w:sz w:val="20"/>
      <w:szCs w:val="20"/>
    </w:rPr>
  </w:style>
  <w:style w:type="character" w:customStyle="1" w:styleId="EmailStyle42">
    <w:name w:val="EmailStyle42"/>
    <w:basedOn w:val="DefaultParagraphFont"/>
    <w:uiPriority w:val="99"/>
    <w:semiHidden/>
    <w:rsid w:val="001331A1"/>
    <w:rPr>
      <w:rFonts w:ascii="Arial" w:hAnsi="Arial" w:cs="Arial"/>
      <w:color w:val="000080"/>
      <w:sz w:val="20"/>
      <w:szCs w:val="20"/>
    </w:rPr>
  </w:style>
  <w:style w:type="character" w:styleId="CommentReference">
    <w:name w:val="annotation reference"/>
    <w:basedOn w:val="DefaultParagraphFont"/>
    <w:uiPriority w:val="99"/>
    <w:semiHidden/>
    <w:rsid w:val="00EF3129"/>
    <w:rPr>
      <w:rFonts w:cs="Times New Roman"/>
      <w:sz w:val="16"/>
      <w:szCs w:val="16"/>
    </w:rPr>
  </w:style>
  <w:style w:type="paragraph" w:styleId="CommentText">
    <w:name w:val="annotation text"/>
    <w:basedOn w:val="Normal"/>
    <w:link w:val="CommentTextChar"/>
    <w:uiPriority w:val="99"/>
    <w:semiHidden/>
    <w:rsid w:val="00EF3129"/>
    <w:rPr>
      <w:sz w:val="20"/>
      <w:szCs w:val="20"/>
    </w:rPr>
  </w:style>
  <w:style w:type="character" w:customStyle="1" w:styleId="CommentTextChar">
    <w:name w:val="Comment Text Char"/>
    <w:basedOn w:val="DefaultParagraphFont"/>
    <w:link w:val="CommentText"/>
    <w:uiPriority w:val="99"/>
    <w:semiHidden/>
    <w:rsid w:val="00827C01"/>
    <w:rPr>
      <w:spacing w:val="-5"/>
      <w:sz w:val="20"/>
      <w:szCs w:val="20"/>
    </w:rPr>
  </w:style>
  <w:style w:type="paragraph" w:styleId="CommentSubject">
    <w:name w:val="annotation subject"/>
    <w:basedOn w:val="CommentText"/>
    <w:next w:val="CommentText"/>
    <w:link w:val="CommentSubjectChar"/>
    <w:uiPriority w:val="99"/>
    <w:semiHidden/>
    <w:rsid w:val="006E4001"/>
    <w:rPr>
      <w:b/>
      <w:bCs/>
    </w:rPr>
  </w:style>
  <w:style w:type="character" w:customStyle="1" w:styleId="CommentSubjectChar">
    <w:name w:val="Comment Subject Char"/>
    <w:basedOn w:val="CommentTextChar"/>
    <w:link w:val="CommentSubject"/>
    <w:uiPriority w:val="99"/>
    <w:semiHidden/>
    <w:rsid w:val="00827C01"/>
    <w:rPr>
      <w:b/>
      <w:bCs/>
      <w:spacing w:val="-5"/>
      <w:sz w:val="20"/>
      <w:szCs w:val="20"/>
    </w:rPr>
  </w:style>
  <w:style w:type="paragraph" w:styleId="TOC9">
    <w:name w:val="toc 9"/>
    <w:basedOn w:val="Normal"/>
    <w:next w:val="Normal"/>
    <w:autoRedefine/>
    <w:uiPriority w:val="99"/>
    <w:semiHidden/>
    <w:rsid w:val="00764EE3"/>
    <w:pPr>
      <w:ind w:left="1920"/>
    </w:pPr>
  </w:style>
  <w:style w:type="paragraph" w:customStyle="1" w:styleId="DefaultParagraphFontParaCharChar">
    <w:name w:val="Default Paragraph Font Para Char Char"/>
    <w:aliases w:val="Default Paragraph Font Char"/>
    <w:basedOn w:val="Normal"/>
    <w:uiPriority w:val="99"/>
    <w:rsid w:val="000E0A73"/>
    <w:pPr>
      <w:spacing w:after="160" w:line="240" w:lineRule="exact"/>
    </w:pPr>
    <w:rPr>
      <w:rFonts w:ascii="Arial" w:hAnsi="Arial"/>
      <w:spacing w:val="0"/>
      <w:sz w:val="20"/>
      <w:szCs w:val="20"/>
    </w:rPr>
  </w:style>
  <w:style w:type="paragraph" w:styleId="EndnoteText">
    <w:name w:val="endnote text"/>
    <w:basedOn w:val="Normal"/>
    <w:link w:val="EndnoteTextChar"/>
    <w:uiPriority w:val="99"/>
    <w:rsid w:val="000E0A73"/>
    <w:rPr>
      <w:szCs w:val="20"/>
    </w:rPr>
  </w:style>
  <w:style w:type="character" w:customStyle="1" w:styleId="EndnoteTextChar">
    <w:name w:val="Endnote Text Char"/>
    <w:basedOn w:val="DefaultParagraphFont"/>
    <w:link w:val="EndnoteText"/>
    <w:uiPriority w:val="99"/>
    <w:semiHidden/>
    <w:rsid w:val="00827C01"/>
    <w:rPr>
      <w:spacing w:val="-5"/>
      <w:sz w:val="20"/>
      <w:szCs w:val="20"/>
    </w:rPr>
  </w:style>
  <w:style w:type="character" w:styleId="EndnoteReference">
    <w:name w:val="endnote reference"/>
    <w:basedOn w:val="DefaultParagraphFont"/>
    <w:uiPriority w:val="99"/>
    <w:rsid w:val="000E0A73"/>
    <w:rPr>
      <w:rFonts w:cs="Times New Roman"/>
      <w:vertAlign w:val="baseline"/>
    </w:rPr>
  </w:style>
  <w:style w:type="table" w:styleId="TableGrid">
    <w:name w:val="Table Grid"/>
    <w:basedOn w:val="TableNormal"/>
    <w:uiPriority w:val="99"/>
    <w:rsid w:val="00832C7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rsid w:val="000C1431"/>
    <w:rPr>
      <w:rFonts w:ascii="Tahoma" w:hAnsi="Tahoma" w:cs="Tahoma"/>
      <w:sz w:val="16"/>
      <w:szCs w:val="16"/>
    </w:rPr>
  </w:style>
  <w:style w:type="character" w:customStyle="1" w:styleId="DocumentMapChar">
    <w:name w:val="Document Map Char"/>
    <w:basedOn w:val="DefaultParagraphFont"/>
    <w:link w:val="DocumentMap"/>
    <w:uiPriority w:val="99"/>
    <w:locked/>
    <w:rsid w:val="000C1431"/>
    <w:rPr>
      <w:rFonts w:ascii="Tahoma" w:hAnsi="Tahoma" w:cs="Tahoma"/>
      <w:spacing w:val="-5"/>
      <w:sz w:val="16"/>
      <w:szCs w:val="16"/>
    </w:rPr>
  </w:style>
  <w:style w:type="paragraph" w:customStyle="1" w:styleId="Default">
    <w:name w:val="Default"/>
    <w:uiPriority w:val="99"/>
    <w:rsid w:val="00321402"/>
    <w:pPr>
      <w:autoSpaceDE w:val="0"/>
      <w:autoSpaceDN w:val="0"/>
      <w:adjustRightInd w:val="0"/>
    </w:pPr>
    <w:rPr>
      <w:color w:val="000000"/>
      <w:sz w:val="24"/>
      <w:szCs w:val="24"/>
    </w:rPr>
  </w:style>
  <w:style w:type="paragraph" w:styleId="ListParagraph">
    <w:name w:val="List Paragraph"/>
    <w:basedOn w:val="Normal"/>
    <w:uiPriority w:val="99"/>
    <w:qFormat/>
    <w:rsid w:val="00321402"/>
    <w:pPr>
      <w:ind w:left="720"/>
      <w:contextualSpacing/>
    </w:pPr>
  </w:style>
  <w:style w:type="paragraph" w:styleId="Index1">
    <w:name w:val="index 1"/>
    <w:basedOn w:val="Normal"/>
    <w:next w:val="Normal"/>
    <w:autoRedefine/>
    <w:uiPriority w:val="99"/>
    <w:rsid w:val="00321402"/>
    <w:pPr>
      <w:spacing w:after="20"/>
      <w:ind w:left="240" w:hanging="240"/>
    </w:pPr>
  </w:style>
  <w:style w:type="paragraph" w:styleId="Index2">
    <w:name w:val="index 2"/>
    <w:basedOn w:val="Normal"/>
    <w:next w:val="Normal"/>
    <w:autoRedefine/>
    <w:uiPriority w:val="99"/>
    <w:rsid w:val="00321402"/>
    <w:pPr>
      <w:ind w:left="480" w:hanging="240"/>
    </w:pPr>
  </w:style>
  <w:style w:type="paragraph" w:styleId="TOC4">
    <w:name w:val="toc 4"/>
    <w:basedOn w:val="Normal"/>
    <w:next w:val="Normal"/>
    <w:autoRedefine/>
    <w:uiPriority w:val="99"/>
    <w:rsid w:val="009C0FDB"/>
    <w:pPr>
      <w:ind w:left="720"/>
    </w:pPr>
  </w:style>
  <w:style w:type="paragraph" w:styleId="TOC5">
    <w:name w:val="toc 5"/>
    <w:basedOn w:val="Normal"/>
    <w:next w:val="Normal"/>
    <w:autoRedefine/>
    <w:uiPriority w:val="99"/>
    <w:rsid w:val="009C0FDB"/>
    <w:pPr>
      <w:ind w:left="960"/>
    </w:pPr>
  </w:style>
  <w:style w:type="paragraph" w:styleId="Index3">
    <w:name w:val="index 3"/>
    <w:basedOn w:val="Normal"/>
    <w:next w:val="Normal"/>
    <w:autoRedefine/>
    <w:uiPriority w:val="99"/>
    <w:rsid w:val="009C0FDB"/>
    <w:pPr>
      <w:ind w:left="720" w:hanging="240"/>
    </w:pPr>
  </w:style>
  <w:style w:type="paragraph" w:styleId="Index4">
    <w:name w:val="index 4"/>
    <w:basedOn w:val="Normal"/>
    <w:next w:val="Normal"/>
    <w:autoRedefine/>
    <w:uiPriority w:val="99"/>
    <w:rsid w:val="009C0FDB"/>
    <w:pPr>
      <w:ind w:left="96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213">
      <w:marLeft w:val="0"/>
      <w:marRight w:val="0"/>
      <w:marTop w:val="0"/>
      <w:marBottom w:val="0"/>
      <w:divBdr>
        <w:top w:val="none" w:sz="0" w:space="0" w:color="auto"/>
        <w:left w:val="none" w:sz="0" w:space="0" w:color="auto"/>
        <w:bottom w:val="none" w:sz="0" w:space="0" w:color="auto"/>
        <w:right w:val="none" w:sz="0" w:space="0" w:color="auto"/>
      </w:divBdr>
    </w:div>
    <w:div w:id="10575215">
      <w:marLeft w:val="0"/>
      <w:marRight w:val="0"/>
      <w:marTop w:val="0"/>
      <w:marBottom w:val="0"/>
      <w:divBdr>
        <w:top w:val="none" w:sz="0" w:space="0" w:color="auto"/>
        <w:left w:val="none" w:sz="0" w:space="0" w:color="auto"/>
        <w:bottom w:val="none" w:sz="0" w:space="0" w:color="auto"/>
        <w:right w:val="none" w:sz="0" w:space="0" w:color="auto"/>
      </w:divBdr>
    </w:div>
    <w:div w:id="10575216">
      <w:marLeft w:val="0"/>
      <w:marRight w:val="0"/>
      <w:marTop w:val="0"/>
      <w:marBottom w:val="0"/>
      <w:divBdr>
        <w:top w:val="none" w:sz="0" w:space="0" w:color="auto"/>
        <w:left w:val="none" w:sz="0" w:space="0" w:color="auto"/>
        <w:bottom w:val="none" w:sz="0" w:space="0" w:color="auto"/>
        <w:right w:val="none" w:sz="0" w:space="0" w:color="auto"/>
      </w:divBdr>
      <w:divsChild>
        <w:div w:id="10575214">
          <w:marLeft w:val="0"/>
          <w:marRight w:val="0"/>
          <w:marTop w:val="0"/>
          <w:marBottom w:val="0"/>
          <w:divBdr>
            <w:top w:val="none" w:sz="0" w:space="0" w:color="auto"/>
            <w:left w:val="none" w:sz="0" w:space="0" w:color="auto"/>
            <w:bottom w:val="none" w:sz="0" w:space="0" w:color="auto"/>
            <w:right w:val="none" w:sz="0" w:space="0" w:color="auto"/>
          </w:divBdr>
          <w:divsChild>
            <w:div w:id="10575229">
              <w:marLeft w:val="0"/>
              <w:marRight w:val="0"/>
              <w:marTop w:val="0"/>
              <w:marBottom w:val="0"/>
              <w:divBdr>
                <w:top w:val="none" w:sz="0" w:space="0" w:color="auto"/>
                <w:left w:val="none" w:sz="0" w:space="0" w:color="auto"/>
                <w:bottom w:val="none" w:sz="0" w:space="0" w:color="auto"/>
                <w:right w:val="none" w:sz="0" w:space="0" w:color="auto"/>
              </w:divBdr>
            </w:div>
            <w:div w:id="1057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217">
      <w:marLeft w:val="0"/>
      <w:marRight w:val="0"/>
      <w:marTop w:val="0"/>
      <w:marBottom w:val="0"/>
      <w:divBdr>
        <w:top w:val="none" w:sz="0" w:space="0" w:color="auto"/>
        <w:left w:val="none" w:sz="0" w:space="0" w:color="auto"/>
        <w:bottom w:val="none" w:sz="0" w:space="0" w:color="auto"/>
        <w:right w:val="none" w:sz="0" w:space="0" w:color="auto"/>
      </w:divBdr>
    </w:div>
    <w:div w:id="10575218">
      <w:marLeft w:val="0"/>
      <w:marRight w:val="0"/>
      <w:marTop w:val="0"/>
      <w:marBottom w:val="0"/>
      <w:divBdr>
        <w:top w:val="none" w:sz="0" w:space="0" w:color="auto"/>
        <w:left w:val="none" w:sz="0" w:space="0" w:color="auto"/>
        <w:bottom w:val="none" w:sz="0" w:space="0" w:color="auto"/>
        <w:right w:val="none" w:sz="0" w:space="0" w:color="auto"/>
      </w:divBdr>
    </w:div>
    <w:div w:id="10575219">
      <w:marLeft w:val="0"/>
      <w:marRight w:val="0"/>
      <w:marTop w:val="0"/>
      <w:marBottom w:val="0"/>
      <w:divBdr>
        <w:top w:val="none" w:sz="0" w:space="0" w:color="auto"/>
        <w:left w:val="none" w:sz="0" w:space="0" w:color="auto"/>
        <w:bottom w:val="none" w:sz="0" w:space="0" w:color="auto"/>
        <w:right w:val="none" w:sz="0" w:space="0" w:color="auto"/>
      </w:divBdr>
    </w:div>
    <w:div w:id="10575220">
      <w:marLeft w:val="0"/>
      <w:marRight w:val="0"/>
      <w:marTop w:val="0"/>
      <w:marBottom w:val="0"/>
      <w:divBdr>
        <w:top w:val="none" w:sz="0" w:space="0" w:color="auto"/>
        <w:left w:val="none" w:sz="0" w:space="0" w:color="auto"/>
        <w:bottom w:val="none" w:sz="0" w:space="0" w:color="auto"/>
        <w:right w:val="none" w:sz="0" w:space="0" w:color="auto"/>
      </w:divBdr>
    </w:div>
    <w:div w:id="10575221">
      <w:marLeft w:val="0"/>
      <w:marRight w:val="0"/>
      <w:marTop w:val="0"/>
      <w:marBottom w:val="0"/>
      <w:divBdr>
        <w:top w:val="none" w:sz="0" w:space="0" w:color="auto"/>
        <w:left w:val="none" w:sz="0" w:space="0" w:color="auto"/>
        <w:bottom w:val="none" w:sz="0" w:space="0" w:color="auto"/>
        <w:right w:val="none" w:sz="0" w:space="0" w:color="auto"/>
      </w:divBdr>
    </w:div>
    <w:div w:id="10575222">
      <w:marLeft w:val="0"/>
      <w:marRight w:val="0"/>
      <w:marTop w:val="0"/>
      <w:marBottom w:val="0"/>
      <w:divBdr>
        <w:top w:val="none" w:sz="0" w:space="0" w:color="auto"/>
        <w:left w:val="none" w:sz="0" w:space="0" w:color="auto"/>
        <w:bottom w:val="none" w:sz="0" w:space="0" w:color="auto"/>
        <w:right w:val="none" w:sz="0" w:space="0" w:color="auto"/>
      </w:divBdr>
    </w:div>
    <w:div w:id="10575223">
      <w:marLeft w:val="0"/>
      <w:marRight w:val="0"/>
      <w:marTop w:val="0"/>
      <w:marBottom w:val="0"/>
      <w:divBdr>
        <w:top w:val="none" w:sz="0" w:space="0" w:color="auto"/>
        <w:left w:val="none" w:sz="0" w:space="0" w:color="auto"/>
        <w:bottom w:val="none" w:sz="0" w:space="0" w:color="auto"/>
        <w:right w:val="none" w:sz="0" w:space="0" w:color="auto"/>
      </w:divBdr>
    </w:div>
    <w:div w:id="10575224">
      <w:marLeft w:val="0"/>
      <w:marRight w:val="0"/>
      <w:marTop w:val="0"/>
      <w:marBottom w:val="0"/>
      <w:divBdr>
        <w:top w:val="none" w:sz="0" w:space="0" w:color="auto"/>
        <w:left w:val="none" w:sz="0" w:space="0" w:color="auto"/>
        <w:bottom w:val="none" w:sz="0" w:space="0" w:color="auto"/>
        <w:right w:val="none" w:sz="0" w:space="0" w:color="auto"/>
      </w:divBdr>
    </w:div>
    <w:div w:id="10575225">
      <w:marLeft w:val="0"/>
      <w:marRight w:val="0"/>
      <w:marTop w:val="0"/>
      <w:marBottom w:val="0"/>
      <w:divBdr>
        <w:top w:val="none" w:sz="0" w:space="0" w:color="auto"/>
        <w:left w:val="none" w:sz="0" w:space="0" w:color="auto"/>
        <w:bottom w:val="none" w:sz="0" w:space="0" w:color="auto"/>
        <w:right w:val="none" w:sz="0" w:space="0" w:color="auto"/>
      </w:divBdr>
    </w:div>
    <w:div w:id="10575226">
      <w:marLeft w:val="0"/>
      <w:marRight w:val="0"/>
      <w:marTop w:val="0"/>
      <w:marBottom w:val="0"/>
      <w:divBdr>
        <w:top w:val="none" w:sz="0" w:space="0" w:color="auto"/>
        <w:left w:val="none" w:sz="0" w:space="0" w:color="auto"/>
        <w:bottom w:val="none" w:sz="0" w:space="0" w:color="auto"/>
        <w:right w:val="none" w:sz="0" w:space="0" w:color="auto"/>
      </w:divBdr>
    </w:div>
    <w:div w:id="10575227">
      <w:marLeft w:val="0"/>
      <w:marRight w:val="0"/>
      <w:marTop w:val="0"/>
      <w:marBottom w:val="0"/>
      <w:divBdr>
        <w:top w:val="none" w:sz="0" w:space="0" w:color="auto"/>
        <w:left w:val="none" w:sz="0" w:space="0" w:color="auto"/>
        <w:bottom w:val="none" w:sz="0" w:space="0" w:color="auto"/>
        <w:right w:val="none" w:sz="0" w:space="0" w:color="auto"/>
      </w:divBdr>
    </w:div>
    <w:div w:id="10575228">
      <w:marLeft w:val="0"/>
      <w:marRight w:val="0"/>
      <w:marTop w:val="0"/>
      <w:marBottom w:val="0"/>
      <w:divBdr>
        <w:top w:val="none" w:sz="0" w:space="0" w:color="auto"/>
        <w:left w:val="none" w:sz="0" w:space="0" w:color="auto"/>
        <w:bottom w:val="none" w:sz="0" w:space="0" w:color="auto"/>
        <w:right w:val="none" w:sz="0" w:space="0" w:color="auto"/>
      </w:divBdr>
    </w:div>
    <w:div w:id="10575230">
      <w:marLeft w:val="0"/>
      <w:marRight w:val="0"/>
      <w:marTop w:val="0"/>
      <w:marBottom w:val="0"/>
      <w:divBdr>
        <w:top w:val="none" w:sz="0" w:space="0" w:color="auto"/>
        <w:left w:val="none" w:sz="0" w:space="0" w:color="auto"/>
        <w:bottom w:val="none" w:sz="0" w:space="0" w:color="auto"/>
        <w:right w:val="none" w:sz="0" w:space="0" w:color="auto"/>
      </w:divBdr>
    </w:div>
    <w:div w:id="105752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microsof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o.microsoft.com/fwlink/?LinkId=114384"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ietf.org/rfc/rfc2119.txt" TargetMode="External"/><Relationship Id="rId4" Type="http://schemas.openxmlformats.org/officeDocument/2006/relationships/webSettings" Target="webSettings.xml"/><Relationship Id="rId9" Type="http://schemas.openxmlformats.org/officeDocument/2006/relationships/hyperlink" Target="http://www.ietf.org/rfc/rfc1951.tx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1233</Words>
  <Characters>7033</Characters>
  <Application>Microsoft Office Word</Application>
  <DocSecurity>0</DocSecurity>
  <Lines>58</Lines>
  <Paragraphs>16</Paragraphs>
  <ScaleCrop>false</ScaleCrop>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2016-05-16T20:15:00Z</dcterms:created>
  <dcterms:modified xsi:type="dcterms:W3CDTF">2016-05-16T20:15:00Z</dcterms:modified>
</cp:coreProperties>
</file>